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A04" w:rsidRDefault="009B5A04" w:rsidP="006A681F">
      <w:pPr>
        <w:shd w:val="clear" w:color="auto" w:fill="FFFFFF"/>
        <w:spacing w:after="0" w:line="336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6A681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Вред окружающей среде при добыче сланцевого газа</w:t>
      </w:r>
      <w:r w:rsidR="002E576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</w:p>
    <w:p w:rsidR="002E5766" w:rsidRPr="006A681F" w:rsidRDefault="002E5766" w:rsidP="006A681F">
      <w:pPr>
        <w:shd w:val="clear" w:color="auto" w:fill="FFFFFF"/>
        <w:spacing w:after="0" w:line="336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bookmarkStart w:id="0" w:name="_GoBack"/>
      <w:bookmarkEnd w:id="0"/>
    </w:p>
    <w:p w:rsidR="009B5A04" w:rsidRPr="006A681F" w:rsidRDefault="009B5A04" w:rsidP="006A681F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>Одной из 2-х базовых технологий для добычи сланцевого газа является технология гидравлического разрыва пласта (</w:t>
      </w:r>
      <w:proofErr w:type="spellStart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>Hydraulic</w:t>
      </w:r>
      <w:proofErr w:type="spellEnd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>fracturing</w:t>
      </w:r>
      <w:proofErr w:type="spellEnd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). Гидравлический разрыв пласта — это процесс, который предполагает введение смеси воды, песка и химических веществ в газоносные породы под чрезвычайно высоким давлением (500-1500 </w:t>
      </w:r>
      <w:proofErr w:type="spellStart"/>
      <w:proofErr w:type="gramStart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>атм</w:t>
      </w:r>
      <w:proofErr w:type="spellEnd"/>
      <w:proofErr w:type="gramEnd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>). Давление приводит к образованию крошечных трещин, которые позволяют газу вырваться. Вся эта система трещин связывает скважину с удаленными от забоя продуктивными частями пласта. Для предотвращения смыкания трещин после снижения давления в них вводят крупнозернистый песок, добавляемый в жидкость, нагнетаемую в скважину. Радиус трещин может достигать нескольких десятков метров.</w:t>
      </w:r>
    </w:p>
    <w:p w:rsidR="009B5A04" w:rsidRPr="006A681F" w:rsidRDefault="009B5A04" w:rsidP="006A681F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Процесс разрыва в большой степени зависит от физических свойств жидкости и, в частности от ее вязкости. Чтобы давление разрыва было наименьшим, нужно, чтобы она была фильтрующейся. Повышение вязкости так же, как и уменьшение </w:t>
      </w:r>
      <w:proofErr w:type="spellStart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>фильтруемости</w:t>
      </w:r>
      <w:proofErr w:type="spellEnd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жидкостей, применяемых при разрыве пластов, осуществляется введением в них соответствующих добавок. Такими загустителями для углеводородных жидкостей, применяемых при разрыве пластов, являются соли органических кислот, </w:t>
      </w:r>
      <w:proofErr w:type="spellStart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>восокомолекулярные</w:t>
      </w:r>
      <w:proofErr w:type="spellEnd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коллоидные соединения нефти (например, нефтяной гудрон и другие отходы нефтепереработки). Значительной вязкостью и высокой </w:t>
      </w:r>
      <w:proofErr w:type="spellStart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>песконесущей</w:t>
      </w:r>
      <w:proofErr w:type="spellEnd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способностью обладают некоторые нефти, </w:t>
      </w:r>
      <w:proofErr w:type="spellStart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>керосино</w:t>
      </w:r>
      <w:proofErr w:type="spellEnd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-кислотные и </w:t>
      </w:r>
      <w:proofErr w:type="spellStart"/>
      <w:proofErr w:type="gramStart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>нефте</w:t>
      </w:r>
      <w:proofErr w:type="spellEnd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>-кислотные</w:t>
      </w:r>
      <w:proofErr w:type="gramEnd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эмульсии, применяемые при разрыве карбонатных коллекторов, и водо-</w:t>
      </w:r>
      <w:proofErr w:type="spellStart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>нефтянные</w:t>
      </w:r>
      <w:proofErr w:type="spellEnd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эмульсии. Эти жидкости и используются в качестве жидкостей разрыва и жидкостей-</w:t>
      </w:r>
      <w:proofErr w:type="spellStart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>песконосителей</w:t>
      </w:r>
      <w:proofErr w:type="spellEnd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разрыве пластов в нефтяных скважинах. Применение жидкостей разрыва и жидкостей-</w:t>
      </w:r>
      <w:proofErr w:type="spellStart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>песконосителей</w:t>
      </w:r>
      <w:proofErr w:type="spellEnd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углеводородной основе для разрыва пластов в </w:t>
      </w:r>
      <w:proofErr w:type="spellStart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>водонагнетательных</w:t>
      </w:r>
      <w:proofErr w:type="spellEnd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скважинах может привести к ухудшению проницаемости пород для воды вследствие образования смесей воды с углеводородами. Во избежание этого явления пласты в </w:t>
      </w:r>
      <w:proofErr w:type="spellStart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>водонагнетательных</w:t>
      </w:r>
      <w:proofErr w:type="spellEnd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скважинах разрывают загущенной водой. Для </w:t>
      </w:r>
      <w:proofErr w:type="spellStart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>загущения</w:t>
      </w:r>
      <w:proofErr w:type="spellEnd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применяют </w:t>
      </w:r>
      <w:proofErr w:type="gramStart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>сульфид-спиртовую</w:t>
      </w:r>
      <w:proofErr w:type="gramEnd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>борду</w:t>
      </w:r>
      <w:proofErr w:type="spellEnd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(ССБ) и другие производные целлюлозы, хорошо растворимые в воде. Как </w:t>
      </w:r>
      <w:proofErr w:type="gramStart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правило</w:t>
      </w:r>
      <w:proofErr w:type="gramEnd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жидкости используемые при ГРП канцерогенные. Особую опасность представляет собой возможность попадания химических реагентов, используемых при гидравлическом разрыве в </w:t>
      </w:r>
      <w:proofErr w:type="gramStart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>пласты</w:t>
      </w:r>
      <w:proofErr w:type="gramEnd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содержащие артезианскую воду, используемую для питья.</w:t>
      </w:r>
    </w:p>
    <w:p w:rsidR="009B5A04" w:rsidRPr="006A681F" w:rsidRDefault="009B5A04" w:rsidP="006A681F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Основная опасность для экологии при добыче сланцевого газа заключается в использовании большого количества химикатов, которые смешиваются с водой и песком. Операцию </w:t>
      </w:r>
      <w:proofErr w:type="spellStart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>гидроразрыва</w:t>
      </w:r>
      <w:proofErr w:type="spellEnd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пластов (ГРП) на одной территории приходится повторять до 10 раз в год. При </w:t>
      </w:r>
      <w:proofErr w:type="spellStart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>гидроразрыве</w:t>
      </w:r>
      <w:proofErr w:type="spellEnd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химическая смесь пропитывает породу, что ведёт к загрязнению больших территорий, а также грунтовых вод.</w:t>
      </w:r>
    </w:p>
    <w:p w:rsidR="009B5A04" w:rsidRPr="006A681F" w:rsidRDefault="009B5A04" w:rsidP="006A681F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>Именно поэтому в штате Нью-Йо</w:t>
      </w:r>
      <w:proofErr w:type="gramStart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>рк в СШ</w:t>
      </w:r>
      <w:proofErr w:type="gramEnd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>А добыча сланцевого газа была запрещена. В Европе, где экологическое законодательство более жёсткое, чем в США, это может стать основной причиной, по которой добыча сланцевого газа не получит серьёзного распространения. Профессор Владимир Мордкович, автор инновационной российской технологии переработки попутного газа, считает, что в будущем с добычей сланцевого газа будут связаны громкие экологические скандалы.</w:t>
      </w:r>
    </w:p>
    <w:p w:rsidR="009B5A04" w:rsidRPr="006A681F" w:rsidRDefault="009B5A04" w:rsidP="006A681F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Профессор Украинского государственного химико-технологического университета Вильям </w:t>
      </w:r>
      <w:proofErr w:type="spellStart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>Задорский</w:t>
      </w:r>
      <w:proofErr w:type="spellEnd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сообщил о возможных, даже </w:t>
      </w:r>
      <w:proofErr w:type="spellStart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>найвероятнейших</w:t>
      </w:r>
      <w:proofErr w:type="spellEnd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последствиях, которые следуют после добычи сланцевого газа с помощью выбранного выигравшими тендер фирмами метода </w:t>
      </w:r>
      <w:proofErr w:type="spellStart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>гидроразрыва</w:t>
      </w:r>
      <w:proofErr w:type="spellEnd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сланцевого пласта:</w:t>
      </w:r>
    </w:p>
    <w:p w:rsidR="009B5A04" w:rsidRPr="006A681F" w:rsidRDefault="009B5A04" w:rsidP="006A681F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заражение грунтовых вод химическими реактивами для </w:t>
      </w:r>
      <w:proofErr w:type="spellStart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>гидроразрыва</w:t>
      </w:r>
      <w:proofErr w:type="spellEnd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9B5A04" w:rsidRPr="006A681F" w:rsidRDefault="009B5A04" w:rsidP="006A681F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>— разрушительные процессы в самом грунте и в почве, вплоть до сейсмической нестабильности и землетрясений;</w:t>
      </w:r>
    </w:p>
    <w:p w:rsidR="009B5A04" w:rsidRPr="006A681F" w:rsidRDefault="009B5A04" w:rsidP="006A681F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>— заражение почвы от слива отработанной воды и множества других сопутствующих технологических факторов;</w:t>
      </w:r>
    </w:p>
    <w:p w:rsidR="009B5A04" w:rsidRPr="006A681F" w:rsidRDefault="009B5A04" w:rsidP="006A681F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загрязнение воздуха выбросами не только углеводородов, но и 369 веществ (из них более половины токсичных), входящих в раствор, закачиваемый для </w:t>
      </w:r>
      <w:proofErr w:type="spellStart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>Fracking</w:t>
      </w:r>
      <w:proofErr w:type="spellEnd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>-процесса (</w:t>
      </w:r>
      <w:proofErr w:type="spellStart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>гидроразрыва</w:t>
      </w:r>
      <w:proofErr w:type="spellEnd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>);</w:t>
      </w:r>
    </w:p>
    <w:p w:rsidR="009B5A04" w:rsidRPr="006A681F" w:rsidRDefault="00E31017" w:rsidP="006A681F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81F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5EE6E27A" wp14:editId="5A8B5B7A">
            <wp:simplePos x="0" y="0"/>
            <wp:positionH relativeFrom="margin">
              <wp:posOffset>2921635</wp:posOffset>
            </wp:positionH>
            <wp:positionV relativeFrom="margin">
              <wp:posOffset>3232785</wp:posOffset>
            </wp:positionV>
            <wp:extent cx="3743325" cy="2183130"/>
            <wp:effectExtent l="0" t="0" r="9525" b="7620"/>
            <wp:wrapSquare wrapText="bothSides"/>
            <wp:docPr id="9" name="cc-m-imagesubtitle-image-6353671356" descr="Проседание почвы после гидроразрыва может составить более десятка метр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-m-imagesubtitle-image-6353671356" descr="Проседание почвы после гидроразрыва может составить более десятка метров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2183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B5A04"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проседание почвы в местах </w:t>
      </w:r>
      <w:proofErr w:type="spellStart"/>
      <w:r w:rsidR="009B5A04"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>гидроразрыва</w:t>
      </w:r>
      <w:proofErr w:type="spellEnd"/>
      <w:r w:rsidR="009B5A04"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B5A04" w:rsidRPr="006A681F" w:rsidRDefault="009B5A04" w:rsidP="00E31017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осуществлении </w:t>
      </w:r>
      <w:proofErr w:type="spellStart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>гидроразрыва</w:t>
      </w:r>
      <w:proofErr w:type="spellEnd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пласта с помощью мощных насосных станций в скважину производят закачку так называемых «жидкостей разрыва» (гель, в некоторых случаях вода либо кислота). Для поддержания трещины в открытом состоянии в терригенных коллекторах используется </w:t>
      </w:r>
      <w:proofErr w:type="gramStart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>расклинивающий</w:t>
      </w:r>
      <w:proofErr w:type="gramEnd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агент-</w:t>
      </w:r>
      <w:proofErr w:type="spellStart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>проппант</w:t>
      </w:r>
      <w:proofErr w:type="spellEnd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>, в карбонатных — кислота, которая разъедает стенки созданной трещины. Эти агрессивные вещества могут попадать в водоносные слои и, соответственно, загрязнять их.</w:t>
      </w:r>
    </w:p>
    <w:p w:rsidR="009B5A04" w:rsidRPr="006A681F" w:rsidRDefault="009B5A04" w:rsidP="006A68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Проседание почвы после </w:t>
      </w:r>
      <w:proofErr w:type="spellStart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>гидроразрыва</w:t>
      </w:r>
      <w:proofErr w:type="spellEnd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может составить более десятка метров</w:t>
      </w:r>
      <w:r w:rsidR="002E57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9B5A04" w:rsidRPr="006A681F" w:rsidRDefault="009B5A04" w:rsidP="006A681F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Главной же экологической проблемой, по мнению</w:t>
      </w:r>
      <w:r w:rsidR="00335A28"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>заместителя директора НТЦ «Психея» Геннадия Рябцева, является возможность загрязнения водоносных пластов метаном и используемыми растворами. «Даже очищенный буровой раствор, в котором на химические добавки приходится всего 1-2%, способен отравить грунтовые воды, тем более</w:t>
      </w:r>
      <w:proofErr w:type="gramStart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proofErr w:type="gramEnd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что из скважин поднимают только треть используемой воды. Некоторые компоненты, которые применяют для достижения требуемой вязкости жидкости разрыва, имеют канцерогенный характер, поэтому их попадание в пласты, содержащие подземные воды, опасно. К тому же, трещины от </w:t>
      </w:r>
      <w:proofErr w:type="spellStart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>гидроразрыва</w:t>
      </w:r>
      <w:proofErr w:type="spellEnd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могут распространяться вверх, загрязняя грунтовые воды закачиваемой жидкостью или способствуя поступлению в них метана», - считает эксперт. По словам </w:t>
      </w:r>
      <w:proofErr w:type="spellStart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>Г.Рябцева</w:t>
      </w:r>
      <w:proofErr w:type="spellEnd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уголовная ответственность за проведение </w:t>
      </w:r>
      <w:proofErr w:type="spellStart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>гидроразрывов</w:t>
      </w:r>
      <w:proofErr w:type="spellEnd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введена во Франции, мораторий на </w:t>
      </w:r>
      <w:proofErr w:type="spellStart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>гидроразрыв</w:t>
      </w:r>
      <w:proofErr w:type="spellEnd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введен в штате Нью-Йорк (США), а также – на землях Нижняя Саксония и Северный Рейн-Вестфалия (ФРГ). При этом он подчеркнул, что технология добычи сланцевого газа </w:t>
      </w:r>
      <w:r w:rsidR="00E31017" w:rsidRPr="006A681F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5EEACD1C" wp14:editId="70CB9E09">
            <wp:simplePos x="628650" y="1533525"/>
            <wp:positionH relativeFrom="margin">
              <wp:align>right</wp:align>
            </wp:positionH>
            <wp:positionV relativeFrom="margin">
              <wp:align>top</wp:align>
            </wp:positionV>
            <wp:extent cx="3568065" cy="2228850"/>
            <wp:effectExtent l="0" t="0" r="0" b="0"/>
            <wp:wrapSquare wrapText="bothSides"/>
            <wp:docPr id="10" name="cc-m-imagesubtitle-image-6353674356" descr="Зона активной добычи сланцевого газа (СШ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-m-imagesubtitle-image-6353674356" descr="Зона активной добычи сланцевого газа (США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25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9992" cy="22297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сопряжена с риском </w:t>
      </w:r>
      <w:proofErr w:type="gramStart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>нанести</w:t>
      </w:r>
      <w:proofErr w:type="gramEnd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вред экологии. «В сланцевую породу закачивается огромное количество воды, необходимой для </w:t>
      </w:r>
      <w:proofErr w:type="spellStart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>гидроразрыва</w:t>
      </w:r>
      <w:proofErr w:type="spellEnd"/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>, что может нанести серьезный вред окружающей среде. Этот вопрос даже рассматривал Конгресс США», - сказал эксперт.</w:t>
      </w:r>
    </w:p>
    <w:p w:rsidR="009B5A04" w:rsidRPr="006A681F" w:rsidRDefault="009B5A04" w:rsidP="006A68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>Зона активной добычи сланцевого газа (США)</w:t>
      </w:r>
    </w:p>
    <w:p w:rsidR="009B5A04" w:rsidRPr="00E31017" w:rsidRDefault="009B5A04" w:rsidP="00E3101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  <w:r w:rsidRPr="00E31017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Катастрофа придет из Румынии: Добыча сланцевого газа превратит Молдову в руины?</w:t>
      </w:r>
    </w:p>
    <w:p w:rsidR="009B5A04" w:rsidRPr="00E31017" w:rsidRDefault="00E31017" w:rsidP="001F21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6A681F">
        <w:rPr>
          <w:noProof/>
        </w:rPr>
        <w:drawing>
          <wp:anchor distT="0" distB="0" distL="114300" distR="114300" simplePos="0" relativeHeight="251662336" behindDoc="0" locked="0" layoutInCell="1" allowOverlap="1" wp14:anchorId="5CF17536" wp14:editId="362A7E4C">
            <wp:simplePos x="0" y="0"/>
            <wp:positionH relativeFrom="margin">
              <wp:posOffset>2585085</wp:posOffset>
            </wp:positionH>
            <wp:positionV relativeFrom="margin">
              <wp:posOffset>3154045</wp:posOffset>
            </wp:positionV>
            <wp:extent cx="3803015" cy="2371725"/>
            <wp:effectExtent l="0" t="0" r="6985" b="9525"/>
            <wp:wrapSquare wrapText="bothSides"/>
            <wp:docPr id="13" name="Рисунок 13" descr="http://actualitati.md/sites/default/files/mainphotos/gt3y453yg453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actualitati.md/sites/default/files/mainphotos/gt3y453yg453y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015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B5A04" w:rsidRPr="00E31017">
        <w:rPr>
          <w:rFonts w:ascii="Times New Roman" w:eastAsia="Times New Roman" w:hAnsi="Times New Roman" w:cs="Times New Roman"/>
          <w:b/>
          <w:bCs/>
          <w:color w:val="2E2E2E"/>
          <w:sz w:val="28"/>
          <w:szCs w:val="28"/>
        </w:rPr>
        <w:t xml:space="preserve">Пока наши граждане винят </w:t>
      </w:r>
      <w:proofErr w:type="gramStart"/>
      <w:r w:rsidR="009B5A04" w:rsidRPr="00E31017">
        <w:rPr>
          <w:rFonts w:ascii="Times New Roman" w:eastAsia="Times New Roman" w:hAnsi="Times New Roman" w:cs="Times New Roman"/>
          <w:b/>
          <w:bCs/>
          <w:color w:val="2E2E2E"/>
          <w:sz w:val="28"/>
          <w:szCs w:val="28"/>
        </w:rPr>
        <w:t>в</w:t>
      </w:r>
      <w:proofErr w:type="gramEnd"/>
      <w:r w:rsidR="009B5A04" w:rsidRPr="00E31017">
        <w:rPr>
          <w:rFonts w:ascii="Times New Roman" w:eastAsia="Times New Roman" w:hAnsi="Times New Roman" w:cs="Times New Roman"/>
          <w:b/>
          <w:bCs/>
          <w:color w:val="2E2E2E"/>
          <w:sz w:val="28"/>
          <w:szCs w:val="28"/>
        </w:rPr>
        <w:t xml:space="preserve"> </w:t>
      </w:r>
      <w:proofErr w:type="gramStart"/>
      <w:r w:rsidR="009B5A04" w:rsidRPr="00E31017">
        <w:rPr>
          <w:rFonts w:ascii="Times New Roman" w:eastAsia="Times New Roman" w:hAnsi="Times New Roman" w:cs="Times New Roman"/>
          <w:b/>
          <w:bCs/>
          <w:color w:val="2E2E2E"/>
          <w:sz w:val="28"/>
          <w:szCs w:val="28"/>
        </w:rPr>
        <w:t>до</w:t>
      </w:r>
      <w:proofErr w:type="gramEnd"/>
      <w:r w:rsidR="009B5A04" w:rsidRPr="00E31017">
        <w:rPr>
          <w:rFonts w:ascii="Times New Roman" w:eastAsia="Times New Roman" w:hAnsi="Times New Roman" w:cs="Times New Roman"/>
          <w:b/>
          <w:bCs/>
          <w:color w:val="2E2E2E"/>
          <w:sz w:val="28"/>
          <w:szCs w:val="28"/>
        </w:rPr>
        <w:t xml:space="preserve"> странности регулярных землетрясениях соседей, в уездах за Прутом разработка участков прекратилась из-за нерентабельности.</w:t>
      </w:r>
    </w:p>
    <w:p w:rsidR="009B5A04" w:rsidRPr="00E31017" w:rsidRDefault="009B5A04" w:rsidP="00C12EF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E31017">
        <w:rPr>
          <w:rFonts w:ascii="Times New Roman" w:eastAsia="Times New Roman" w:hAnsi="Times New Roman" w:cs="Times New Roman"/>
          <w:color w:val="2E2E2E"/>
          <w:sz w:val="28"/>
          <w:szCs w:val="28"/>
        </w:rPr>
        <w:t>Около 10 лет назад в Европе всерьез заговорили о «Сланцевой революции», которая может стать альтернативой российским энергоресурсам. Подобным проектом заинтересовались в Болгарии, Польше, Литве и соседней Румынии.</w:t>
      </w:r>
    </w:p>
    <w:p w:rsidR="009B5A04" w:rsidRPr="00E31017" w:rsidRDefault="009B5A04" w:rsidP="00C12EF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E31017">
        <w:rPr>
          <w:rFonts w:ascii="Times New Roman" w:eastAsia="Times New Roman" w:hAnsi="Times New Roman" w:cs="Times New Roman"/>
          <w:color w:val="2E2E2E"/>
          <w:sz w:val="28"/>
          <w:szCs w:val="28"/>
        </w:rPr>
        <w:t xml:space="preserve">В Молдове подобные разговоры тоже вызывали интерес. С одной стороны, предполагалось, что у нас самих есть немалые запасы сланцевого газа, но на разработку месторождений нужны большие деньги. С </w:t>
      </w:r>
      <w:proofErr w:type="gramStart"/>
      <w:r w:rsidRPr="00E31017">
        <w:rPr>
          <w:rFonts w:ascii="Times New Roman" w:eastAsia="Times New Roman" w:hAnsi="Times New Roman" w:cs="Times New Roman"/>
          <w:color w:val="2E2E2E"/>
          <w:sz w:val="28"/>
          <w:szCs w:val="28"/>
        </w:rPr>
        <w:t>другой</w:t>
      </w:r>
      <w:proofErr w:type="gramEnd"/>
      <w:r w:rsidRPr="00E31017">
        <w:rPr>
          <w:rFonts w:ascii="Times New Roman" w:eastAsia="Times New Roman" w:hAnsi="Times New Roman" w:cs="Times New Roman"/>
          <w:color w:val="2E2E2E"/>
          <w:sz w:val="28"/>
          <w:szCs w:val="28"/>
        </w:rPr>
        <w:t>, ходили слухи, что добыча сланцевого газа - одна из главных причин землетрясений.</w:t>
      </w:r>
    </w:p>
    <w:p w:rsidR="009B5A04" w:rsidRPr="00E31017" w:rsidRDefault="009B5A04" w:rsidP="00E31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E31017">
        <w:rPr>
          <w:rFonts w:ascii="Times New Roman" w:eastAsia="Times New Roman" w:hAnsi="Times New Roman" w:cs="Times New Roman"/>
          <w:color w:val="2E2E2E"/>
          <w:sz w:val="28"/>
          <w:szCs w:val="28"/>
        </w:rPr>
        <w:t>- </w:t>
      </w:r>
      <w:r w:rsidRPr="00E31017">
        <w:rPr>
          <w:rFonts w:ascii="Times New Roman" w:eastAsia="Times New Roman" w:hAnsi="Times New Roman" w:cs="Times New Roman"/>
          <w:i/>
          <w:iCs/>
          <w:color w:val="2E2E2E"/>
          <w:sz w:val="28"/>
          <w:szCs w:val="28"/>
        </w:rPr>
        <w:t xml:space="preserve">Дело в том, что работы в этих пластах земных пород могут генерировать слабые смещения земной коры и, как следствие, землетрясения. Все бы ничего, но в </w:t>
      </w:r>
      <w:r w:rsidRPr="00E31017">
        <w:rPr>
          <w:rFonts w:ascii="Times New Roman" w:eastAsia="Times New Roman" w:hAnsi="Times New Roman" w:cs="Times New Roman"/>
          <w:i/>
          <w:iCs/>
          <w:color w:val="2E2E2E"/>
          <w:sz w:val="28"/>
          <w:szCs w:val="28"/>
        </w:rPr>
        <w:lastRenderedPageBreak/>
        <w:t>регионе, где есть очаг и высокая вероятность крупных землетрясений, это может привести к неутешительным последствиям. Дело в том, что цепочка небольших землетрясений магнитудой в 3–3,5 балла может спровоцировать крупное. Мы знаем, что в Румынии может произойти сильнейшее землетрясение, которое коснется и Молдовы. Добыча сланцевого газа может приблизить во времени это землетрясение</w:t>
      </w:r>
      <w:r w:rsidRPr="00E31017">
        <w:rPr>
          <w:rFonts w:ascii="Times New Roman" w:eastAsia="Times New Roman" w:hAnsi="Times New Roman" w:cs="Times New Roman"/>
          <w:color w:val="2E2E2E"/>
          <w:sz w:val="28"/>
          <w:szCs w:val="28"/>
        </w:rPr>
        <w:t xml:space="preserve">, - рассказал директор </w:t>
      </w:r>
      <w:proofErr w:type="gramStart"/>
      <w:r w:rsidRPr="00E31017">
        <w:rPr>
          <w:rFonts w:ascii="Times New Roman" w:eastAsia="Times New Roman" w:hAnsi="Times New Roman" w:cs="Times New Roman"/>
          <w:color w:val="2E2E2E"/>
          <w:sz w:val="28"/>
          <w:szCs w:val="28"/>
        </w:rPr>
        <w:t>Центра сейсмологии Академии наук Молдовы</w:t>
      </w:r>
      <w:proofErr w:type="gramEnd"/>
      <w:r w:rsidRPr="00E31017">
        <w:rPr>
          <w:rFonts w:ascii="Times New Roman" w:eastAsia="Times New Roman" w:hAnsi="Times New Roman" w:cs="Times New Roman"/>
          <w:color w:val="2E2E2E"/>
          <w:sz w:val="28"/>
          <w:szCs w:val="28"/>
        </w:rPr>
        <w:t xml:space="preserve"> Иван </w:t>
      </w:r>
      <w:proofErr w:type="spellStart"/>
      <w:r w:rsidRPr="00E31017">
        <w:rPr>
          <w:rFonts w:ascii="Times New Roman" w:eastAsia="Times New Roman" w:hAnsi="Times New Roman" w:cs="Times New Roman"/>
          <w:color w:val="2E2E2E"/>
          <w:sz w:val="28"/>
          <w:szCs w:val="28"/>
        </w:rPr>
        <w:t>Илиеш</w:t>
      </w:r>
      <w:proofErr w:type="spellEnd"/>
      <w:r w:rsidRPr="00E31017">
        <w:rPr>
          <w:rFonts w:ascii="Times New Roman" w:eastAsia="Times New Roman" w:hAnsi="Times New Roman" w:cs="Times New Roman"/>
          <w:color w:val="2E2E2E"/>
          <w:sz w:val="28"/>
          <w:szCs w:val="28"/>
        </w:rPr>
        <w:t>.</w:t>
      </w:r>
    </w:p>
    <w:p w:rsidR="009B5A04" w:rsidRPr="00E31017" w:rsidRDefault="009B5A04" w:rsidP="00C12EF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E31017">
        <w:rPr>
          <w:rFonts w:ascii="Times New Roman" w:eastAsia="Times New Roman" w:hAnsi="Times New Roman" w:cs="Times New Roman"/>
          <w:color w:val="2E2E2E"/>
          <w:sz w:val="28"/>
          <w:szCs w:val="28"/>
        </w:rPr>
        <w:t xml:space="preserve">Но официальный Бухарест, считая цену на российский газ завышенной, </w:t>
      </w:r>
      <w:proofErr w:type="gramStart"/>
      <w:r w:rsidRPr="00E31017">
        <w:rPr>
          <w:rFonts w:ascii="Times New Roman" w:eastAsia="Times New Roman" w:hAnsi="Times New Roman" w:cs="Times New Roman"/>
          <w:color w:val="2E2E2E"/>
          <w:sz w:val="28"/>
          <w:szCs w:val="28"/>
        </w:rPr>
        <w:t>высказал уверенность</w:t>
      </w:r>
      <w:proofErr w:type="gramEnd"/>
      <w:r w:rsidRPr="00E31017">
        <w:rPr>
          <w:rFonts w:ascii="Times New Roman" w:eastAsia="Times New Roman" w:hAnsi="Times New Roman" w:cs="Times New Roman"/>
          <w:color w:val="2E2E2E"/>
          <w:sz w:val="28"/>
          <w:szCs w:val="28"/>
        </w:rPr>
        <w:t xml:space="preserve">: добыча газа из сланцев может обеспечить стране энергетическую безопасность. Поэтому в 2012 году Румыния нашла себе партнера в лице американской компанией </w:t>
      </w:r>
      <w:proofErr w:type="spellStart"/>
      <w:r w:rsidRPr="00E31017">
        <w:rPr>
          <w:rFonts w:ascii="Times New Roman" w:eastAsia="Times New Roman" w:hAnsi="Times New Roman" w:cs="Times New Roman"/>
          <w:color w:val="2E2E2E"/>
          <w:sz w:val="28"/>
          <w:szCs w:val="28"/>
        </w:rPr>
        <w:t>Chevron</w:t>
      </w:r>
      <w:proofErr w:type="spellEnd"/>
      <w:r w:rsidRPr="00E31017">
        <w:rPr>
          <w:rFonts w:ascii="Times New Roman" w:eastAsia="Times New Roman" w:hAnsi="Times New Roman" w:cs="Times New Roman"/>
          <w:color w:val="2E2E2E"/>
          <w:sz w:val="28"/>
          <w:szCs w:val="28"/>
        </w:rPr>
        <w:t>.</w:t>
      </w:r>
    </w:p>
    <w:p w:rsidR="009B5A04" w:rsidRPr="006A681F" w:rsidRDefault="009B5A04" w:rsidP="006A681F">
      <w:pPr>
        <w:pStyle w:val="aa"/>
        <w:numPr>
          <w:ilvl w:val="0"/>
          <w:numId w:val="2"/>
        </w:num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2E2E2E"/>
          <w:sz w:val="28"/>
          <w:szCs w:val="28"/>
        </w:rPr>
      </w:pPr>
      <w:r w:rsidRPr="006A681F">
        <w:rPr>
          <w:rFonts w:ascii="Times New Roman" w:eastAsia="Times New Roman" w:hAnsi="Times New Roman" w:cs="Times New Roman"/>
          <w:b/>
          <w:bCs/>
          <w:i/>
          <w:iCs/>
          <w:color w:val="2E2E2E"/>
          <w:sz w:val="28"/>
          <w:szCs w:val="28"/>
        </w:rPr>
        <w:t>ЗАБАСТОВКИ ПРОТИВ СЛАНЦЕВОГО ГАЗА</w:t>
      </w:r>
    </w:p>
    <w:p w:rsidR="009B5A04" w:rsidRPr="00E31017" w:rsidRDefault="009B5A04" w:rsidP="00C12E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E31017">
        <w:rPr>
          <w:rFonts w:ascii="Times New Roman" w:eastAsia="Times New Roman" w:hAnsi="Times New Roman" w:cs="Times New Roman"/>
          <w:color w:val="2E2E2E"/>
          <w:sz w:val="28"/>
          <w:szCs w:val="28"/>
        </w:rPr>
        <w:t xml:space="preserve">В самый разгар разработок местные жители румынского уезда </w:t>
      </w:r>
      <w:proofErr w:type="spellStart"/>
      <w:r w:rsidRPr="00E31017">
        <w:rPr>
          <w:rFonts w:ascii="Times New Roman" w:eastAsia="Times New Roman" w:hAnsi="Times New Roman" w:cs="Times New Roman"/>
          <w:color w:val="2E2E2E"/>
          <w:sz w:val="28"/>
          <w:szCs w:val="28"/>
        </w:rPr>
        <w:t>Васлуй</w:t>
      </w:r>
      <w:proofErr w:type="spellEnd"/>
      <w:r w:rsidRPr="00E31017">
        <w:rPr>
          <w:rFonts w:ascii="Times New Roman" w:eastAsia="Times New Roman" w:hAnsi="Times New Roman" w:cs="Times New Roman"/>
          <w:color w:val="2E2E2E"/>
          <w:sz w:val="28"/>
          <w:szCs w:val="28"/>
        </w:rPr>
        <w:t xml:space="preserve">, где специалисты </w:t>
      </w:r>
      <w:proofErr w:type="spellStart"/>
      <w:r w:rsidRPr="00E31017">
        <w:rPr>
          <w:rFonts w:ascii="Times New Roman" w:eastAsia="Times New Roman" w:hAnsi="Times New Roman" w:cs="Times New Roman"/>
          <w:color w:val="2E2E2E"/>
          <w:sz w:val="28"/>
          <w:szCs w:val="28"/>
        </w:rPr>
        <w:t>Chevron</w:t>
      </w:r>
      <w:proofErr w:type="spellEnd"/>
      <w:r w:rsidRPr="00E31017">
        <w:rPr>
          <w:rFonts w:ascii="Times New Roman" w:eastAsia="Times New Roman" w:hAnsi="Times New Roman" w:cs="Times New Roman"/>
          <w:color w:val="2E2E2E"/>
          <w:sz w:val="28"/>
          <w:szCs w:val="28"/>
        </w:rPr>
        <w:t xml:space="preserve"> уже начали бурить шахты, устроили забастовку. Главная претензия экологов заключалась в том, что добыча сланцевого газа происходит методом </w:t>
      </w:r>
      <w:proofErr w:type="spellStart"/>
      <w:r w:rsidRPr="00E31017">
        <w:rPr>
          <w:rFonts w:ascii="Times New Roman" w:eastAsia="Times New Roman" w:hAnsi="Times New Roman" w:cs="Times New Roman"/>
          <w:color w:val="2E2E2E"/>
          <w:sz w:val="28"/>
          <w:szCs w:val="28"/>
        </w:rPr>
        <w:t>гидроразрыва</w:t>
      </w:r>
      <w:proofErr w:type="spellEnd"/>
      <w:r w:rsidRPr="00E31017">
        <w:rPr>
          <w:rFonts w:ascii="Times New Roman" w:eastAsia="Times New Roman" w:hAnsi="Times New Roman" w:cs="Times New Roman"/>
          <w:color w:val="2E2E2E"/>
          <w:sz w:val="28"/>
          <w:szCs w:val="28"/>
        </w:rPr>
        <w:t xml:space="preserve"> пластов, а он запрещен в ряде стран. Забастовку поддержали жители двадцати румынских городов, а также болгары из города </w:t>
      </w:r>
      <w:proofErr w:type="spellStart"/>
      <w:r w:rsidRPr="00E31017">
        <w:rPr>
          <w:rFonts w:ascii="Times New Roman" w:eastAsia="Times New Roman" w:hAnsi="Times New Roman" w:cs="Times New Roman"/>
          <w:color w:val="2E2E2E"/>
          <w:sz w:val="28"/>
          <w:szCs w:val="28"/>
        </w:rPr>
        <w:t>Добрич</w:t>
      </w:r>
      <w:proofErr w:type="spellEnd"/>
      <w:r w:rsidRPr="00E31017">
        <w:rPr>
          <w:rFonts w:ascii="Times New Roman" w:eastAsia="Times New Roman" w:hAnsi="Times New Roman" w:cs="Times New Roman"/>
          <w:color w:val="2E2E2E"/>
          <w:sz w:val="28"/>
          <w:szCs w:val="28"/>
        </w:rPr>
        <w:t xml:space="preserve">. Дело в том, что </w:t>
      </w:r>
      <w:proofErr w:type="spellStart"/>
      <w:r w:rsidRPr="00E31017">
        <w:rPr>
          <w:rFonts w:ascii="Times New Roman" w:eastAsia="Times New Roman" w:hAnsi="Times New Roman" w:cs="Times New Roman"/>
          <w:color w:val="2E2E2E"/>
          <w:sz w:val="28"/>
          <w:szCs w:val="28"/>
        </w:rPr>
        <w:t>Добрич</w:t>
      </w:r>
      <w:proofErr w:type="spellEnd"/>
      <w:r w:rsidRPr="00E31017">
        <w:rPr>
          <w:rFonts w:ascii="Times New Roman" w:eastAsia="Times New Roman" w:hAnsi="Times New Roman" w:cs="Times New Roman"/>
          <w:color w:val="2E2E2E"/>
          <w:sz w:val="28"/>
          <w:szCs w:val="28"/>
        </w:rPr>
        <w:t xml:space="preserve"> находится в </w:t>
      </w:r>
      <w:proofErr w:type="spellStart"/>
      <w:r w:rsidRPr="00E31017">
        <w:rPr>
          <w:rFonts w:ascii="Times New Roman" w:eastAsia="Times New Roman" w:hAnsi="Times New Roman" w:cs="Times New Roman"/>
          <w:color w:val="2E2E2E"/>
          <w:sz w:val="28"/>
          <w:szCs w:val="28"/>
        </w:rPr>
        <w:t>Добрудже</w:t>
      </w:r>
      <w:proofErr w:type="spellEnd"/>
      <w:r w:rsidRPr="00E31017">
        <w:rPr>
          <w:rFonts w:ascii="Times New Roman" w:eastAsia="Times New Roman" w:hAnsi="Times New Roman" w:cs="Times New Roman"/>
          <w:color w:val="2E2E2E"/>
          <w:sz w:val="28"/>
          <w:szCs w:val="28"/>
        </w:rPr>
        <w:t xml:space="preserve"> – исторической области, захватывающей территории Болгарии и Румынии, так что добыча сланцевого газа румынами напрямую отразится на гидроресурсах </w:t>
      </w:r>
      <w:proofErr w:type="spellStart"/>
      <w:r w:rsidRPr="00E31017">
        <w:rPr>
          <w:rFonts w:ascii="Times New Roman" w:eastAsia="Times New Roman" w:hAnsi="Times New Roman" w:cs="Times New Roman"/>
          <w:color w:val="2E2E2E"/>
          <w:sz w:val="28"/>
          <w:szCs w:val="28"/>
        </w:rPr>
        <w:t>Добруджи</w:t>
      </w:r>
      <w:proofErr w:type="spellEnd"/>
      <w:r w:rsidRPr="00E31017">
        <w:rPr>
          <w:rFonts w:ascii="Times New Roman" w:eastAsia="Times New Roman" w:hAnsi="Times New Roman" w:cs="Times New Roman"/>
          <w:color w:val="2E2E2E"/>
          <w:sz w:val="28"/>
          <w:szCs w:val="28"/>
        </w:rPr>
        <w:t xml:space="preserve"> в её болгарской части. Массовые манифестации вынудили компанию </w:t>
      </w:r>
      <w:proofErr w:type="spellStart"/>
      <w:r w:rsidRPr="00E31017">
        <w:rPr>
          <w:rFonts w:ascii="Times New Roman" w:eastAsia="Times New Roman" w:hAnsi="Times New Roman" w:cs="Times New Roman"/>
          <w:color w:val="2E2E2E"/>
          <w:sz w:val="28"/>
          <w:szCs w:val="28"/>
        </w:rPr>
        <w:t>Chevron</w:t>
      </w:r>
      <w:proofErr w:type="spellEnd"/>
      <w:r w:rsidRPr="00E31017">
        <w:rPr>
          <w:rFonts w:ascii="Times New Roman" w:eastAsia="Times New Roman" w:hAnsi="Times New Roman" w:cs="Times New Roman"/>
          <w:color w:val="2E2E2E"/>
          <w:sz w:val="28"/>
          <w:szCs w:val="28"/>
        </w:rPr>
        <w:t xml:space="preserve"> временно отступить и пойти на умный пиар-ход. Корпорация организовала дискуссии на эту тему, ожидая поддержки от политиков, чтобы дать возможность людям «осознать» пользу от добычи сланцевого топлива.</w:t>
      </w:r>
    </w:p>
    <w:p w:rsidR="009B5A04" w:rsidRPr="006A681F" w:rsidRDefault="009B5A04" w:rsidP="006A681F">
      <w:pPr>
        <w:pStyle w:val="aa"/>
        <w:numPr>
          <w:ilvl w:val="0"/>
          <w:numId w:val="2"/>
        </w:num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2E2E2E"/>
          <w:sz w:val="28"/>
          <w:szCs w:val="28"/>
        </w:rPr>
      </w:pPr>
      <w:r w:rsidRPr="006A681F">
        <w:rPr>
          <w:rFonts w:ascii="Times New Roman" w:eastAsia="Times New Roman" w:hAnsi="Times New Roman" w:cs="Times New Roman"/>
          <w:b/>
          <w:bCs/>
          <w:i/>
          <w:iCs/>
          <w:color w:val="2E2E2E"/>
          <w:sz w:val="28"/>
          <w:szCs w:val="28"/>
        </w:rPr>
        <w:t>ОКАЗАЛОСЬ – ПОКАЗАЛОСЬ</w:t>
      </w:r>
    </w:p>
    <w:p w:rsidR="009B5A04" w:rsidRPr="00E31017" w:rsidRDefault="009B5A04" w:rsidP="00C12EF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E31017">
        <w:rPr>
          <w:rFonts w:ascii="Times New Roman" w:eastAsia="Times New Roman" w:hAnsi="Times New Roman" w:cs="Times New Roman"/>
          <w:color w:val="2E2E2E"/>
          <w:sz w:val="28"/>
          <w:szCs w:val="28"/>
        </w:rPr>
        <w:t xml:space="preserve">Приступая к разведке сланцевого газа в Румынии, специалисты американской компании оценивали ее потенциальные запасы в 51 </w:t>
      </w:r>
      <w:proofErr w:type="gramStart"/>
      <w:r w:rsidRPr="00E31017">
        <w:rPr>
          <w:rFonts w:ascii="Times New Roman" w:eastAsia="Times New Roman" w:hAnsi="Times New Roman" w:cs="Times New Roman"/>
          <w:color w:val="2E2E2E"/>
          <w:sz w:val="28"/>
          <w:szCs w:val="28"/>
        </w:rPr>
        <w:t>трлн</w:t>
      </w:r>
      <w:proofErr w:type="gramEnd"/>
      <w:r w:rsidRPr="00E31017">
        <w:rPr>
          <w:rFonts w:ascii="Times New Roman" w:eastAsia="Times New Roman" w:hAnsi="Times New Roman" w:cs="Times New Roman"/>
          <w:color w:val="2E2E2E"/>
          <w:sz w:val="28"/>
          <w:szCs w:val="28"/>
        </w:rPr>
        <w:t xml:space="preserve"> кубометров, что, по их мнению, позволяло обеспечить внутренние потребности страны в течение века. Румынское правительство разрешило </w:t>
      </w:r>
      <w:proofErr w:type="spellStart"/>
      <w:r w:rsidRPr="00E31017">
        <w:rPr>
          <w:rFonts w:ascii="Times New Roman" w:eastAsia="Times New Roman" w:hAnsi="Times New Roman" w:cs="Times New Roman"/>
          <w:color w:val="2E2E2E"/>
          <w:sz w:val="28"/>
          <w:szCs w:val="28"/>
        </w:rPr>
        <w:t>Chevron</w:t>
      </w:r>
      <w:proofErr w:type="spellEnd"/>
      <w:r w:rsidRPr="00E31017">
        <w:rPr>
          <w:rFonts w:ascii="Times New Roman" w:eastAsia="Times New Roman" w:hAnsi="Times New Roman" w:cs="Times New Roman"/>
          <w:color w:val="2E2E2E"/>
          <w:sz w:val="28"/>
          <w:szCs w:val="28"/>
        </w:rPr>
        <w:t xml:space="preserve"> вести разведку газа </w:t>
      </w:r>
      <w:proofErr w:type="gramStart"/>
      <w:r w:rsidRPr="00E31017">
        <w:rPr>
          <w:rFonts w:ascii="Times New Roman" w:eastAsia="Times New Roman" w:hAnsi="Times New Roman" w:cs="Times New Roman"/>
          <w:color w:val="2E2E2E"/>
          <w:sz w:val="28"/>
          <w:szCs w:val="28"/>
        </w:rPr>
        <w:t>на срок от трех до пяти лет на трех месторождениях на территории</w:t>
      </w:r>
      <w:proofErr w:type="gramEnd"/>
      <w:r w:rsidRPr="00E31017">
        <w:rPr>
          <w:rFonts w:ascii="Times New Roman" w:eastAsia="Times New Roman" w:hAnsi="Times New Roman" w:cs="Times New Roman"/>
          <w:color w:val="2E2E2E"/>
          <w:sz w:val="28"/>
          <w:szCs w:val="28"/>
        </w:rPr>
        <w:t xml:space="preserve"> страны. В 2013 году власти также сняли мораторий на применяемую в ходе этого процесса технологию </w:t>
      </w:r>
      <w:proofErr w:type="spellStart"/>
      <w:r w:rsidRPr="00E31017">
        <w:rPr>
          <w:rFonts w:ascii="Times New Roman" w:eastAsia="Times New Roman" w:hAnsi="Times New Roman" w:cs="Times New Roman"/>
          <w:color w:val="2E2E2E"/>
          <w:sz w:val="28"/>
          <w:szCs w:val="28"/>
        </w:rPr>
        <w:t>гидроразрыва</w:t>
      </w:r>
      <w:proofErr w:type="spellEnd"/>
      <w:r w:rsidRPr="00E31017">
        <w:rPr>
          <w:rFonts w:ascii="Times New Roman" w:eastAsia="Times New Roman" w:hAnsi="Times New Roman" w:cs="Times New Roman"/>
          <w:color w:val="2E2E2E"/>
          <w:sz w:val="28"/>
          <w:szCs w:val="28"/>
        </w:rPr>
        <w:t xml:space="preserve"> пластов. Но и это не помогло.</w:t>
      </w:r>
    </w:p>
    <w:p w:rsidR="009B5A04" w:rsidRPr="00E31017" w:rsidRDefault="009B5A04" w:rsidP="00C12EF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E31017">
        <w:rPr>
          <w:rFonts w:ascii="Times New Roman" w:eastAsia="Times New Roman" w:hAnsi="Times New Roman" w:cs="Times New Roman"/>
          <w:color w:val="2E2E2E"/>
          <w:sz w:val="28"/>
          <w:szCs w:val="28"/>
        </w:rPr>
        <w:t xml:space="preserve">В ноябре 2014 года премьер-министр Румынии Виктор Понта признал, что разведка сланцевого газа в стране, которую </w:t>
      </w:r>
      <w:proofErr w:type="gramStart"/>
      <w:r w:rsidRPr="00E31017">
        <w:rPr>
          <w:rFonts w:ascii="Times New Roman" w:eastAsia="Times New Roman" w:hAnsi="Times New Roman" w:cs="Times New Roman"/>
          <w:color w:val="2E2E2E"/>
          <w:sz w:val="28"/>
          <w:szCs w:val="28"/>
        </w:rPr>
        <w:t xml:space="preserve">вел </w:t>
      </w:r>
      <w:proofErr w:type="spellStart"/>
      <w:r w:rsidRPr="00E31017">
        <w:rPr>
          <w:rFonts w:ascii="Times New Roman" w:eastAsia="Times New Roman" w:hAnsi="Times New Roman" w:cs="Times New Roman"/>
          <w:color w:val="2E2E2E"/>
          <w:sz w:val="28"/>
          <w:szCs w:val="28"/>
        </w:rPr>
        <w:t>Chevron</w:t>
      </w:r>
      <w:proofErr w:type="spellEnd"/>
      <w:r w:rsidRPr="00E31017">
        <w:rPr>
          <w:rFonts w:ascii="Times New Roman" w:eastAsia="Times New Roman" w:hAnsi="Times New Roman" w:cs="Times New Roman"/>
          <w:color w:val="2E2E2E"/>
          <w:sz w:val="28"/>
          <w:szCs w:val="28"/>
        </w:rPr>
        <w:t xml:space="preserve"> не дала</w:t>
      </w:r>
      <w:proofErr w:type="gramEnd"/>
      <w:r w:rsidRPr="00E31017">
        <w:rPr>
          <w:rFonts w:ascii="Times New Roman" w:eastAsia="Times New Roman" w:hAnsi="Times New Roman" w:cs="Times New Roman"/>
          <w:color w:val="2E2E2E"/>
          <w:sz w:val="28"/>
          <w:szCs w:val="28"/>
        </w:rPr>
        <w:t xml:space="preserve"> результатов, несмотря на значительные инвестиции.</w:t>
      </w:r>
    </w:p>
    <w:p w:rsidR="009B5A04" w:rsidRPr="00E31017" w:rsidRDefault="009B5A04" w:rsidP="00E31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E31017">
        <w:rPr>
          <w:rFonts w:ascii="Times New Roman" w:eastAsia="Times New Roman" w:hAnsi="Times New Roman" w:cs="Times New Roman"/>
          <w:color w:val="2E2E2E"/>
          <w:sz w:val="28"/>
          <w:szCs w:val="28"/>
        </w:rPr>
        <w:t>«Румыния тратит много усилий на поиск того, чего в действительности не существует. Похоже, что у нас нет сланцевого газа, и мы так долго бились за то, чего не существует», — отметил глава кабинета.</w:t>
      </w:r>
    </w:p>
    <w:p w:rsidR="009B5A04" w:rsidRPr="00E31017" w:rsidRDefault="009B5A04" w:rsidP="00E31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E31017">
        <w:rPr>
          <w:rFonts w:ascii="Times New Roman" w:eastAsia="Times New Roman" w:hAnsi="Times New Roman" w:cs="Times New Roman"/>
          <w:color w:val="2E2E2E"/>
          <w:sz w:val="28"/>
          <w:szCs w:val="28"/>
        </w:rPr>
        <w:t>По его словам, недостающие объемы газа Румыния будет и впредь закупать у российского «Газпрома».</w:t>
      </w:r>
    </w:p>
    <w:p w:rsidR="009B5A04" w:rsidRPr="006A681F" w:rsidRDefault="009B5A04" w:rsidP="006A681F">
      <w:pPr>
        <w:pStyle w:val="aa"/>
        <w:numPr>
          <w:ilvl w:val="0"/>
          <w:numId w:val="2"/>
        </w:num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2E2E2E"/>
          <w:sz w:val="28"/>
          <w:szCs w:val="28"/>
        </w:rPr>
      </w:pPr>
      <w:r w:rsidRPr="006A681F">
        <w:rPr>
          <w:rFonts w:ascii="Times New Roman" w:eastAsia="Times New Roman" w:hAnsi="Times New Roman" w:cs="Times New Roman"/>
          <w:b/>
          <w:bCs/>
          <w:i/>
          <w:iCs/>
          <w:color w:val="2E2E2E"/>
          <w:sz w:val="28"/>
          <w:szCs w:val="28"/>
        </w:rPr>
        <w:t>ПРОЩАЙ, ГОЛУБАЯ МЕЧТА!</w:t>
      </w:r>
    </w:p>
    <w:p w:rsidR="009B5A04" w:rsidRPr="00E31017" w:rsidRDefault="009B5A04" w:rsidP="00C12EF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E31017">
        <w:rPr>
          <w:rFonts w:ascii="Times New Roman" w:eastAsia="Times New Roman" w:hAnsi="Times New Roman" w:cs="Times New Roman"/>
          <w:color w:val="2E2E2E"/>
          <w:sz w:val="28"/>
          <w:szCs w:val="28"/>
        </w:rPr>
        <w:t xml:space="preserve">В итоге компания </w:t>
      </w:r>
      <w:proofErr w:type="spellStart"/>
      <w:r w:rsidRPr="00E31017">
        <w:rPr>
          <w:rFonts w:ascii="Times New Roman" w:eastAsia="Times New Roman" w:hAnsi="Times New Roman" w:cs="Times New Roman"/>
          <w:color w:val="2E2E2E"/>
          <w:sz w:val="28"/>
          <w:szCs w:val="28"/>
        </w:rPr>
        <w:t>Chevron</w:t>
      </w:r>
      <w:proofErr w:type="spellEnd"/>
      <w:r w:rsidRPr="00E31017">
        <w:rPr>
          <w:rFonts w:ascii="Times New Roman" w:eastAsia="Times New Roman" w:hAnsi="Times New Roman" w:cs="Times New Roman"/>
          <w:color w:val="2E2E2E"/>
          <w:sz w:val="28"/>
          <w:szCs w:val="28"/>
        </w:rPr>
        <w:t xml:space="preserve"> начала поочередно закрывать разработки в Польше, Украине и Литве. Румыния оказалась последней в этом списке. Решение было принято в феврале 2015 года.</w:t>
      </w:r>
    </w:p>
    <w:p w:rsidR="009B5A04" w:rsidRPr="00E31017" w:rsidRDefault="009B5A04" w:rsidP="00C12EF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E31017">
        <w:rPr>
          <w:rFonts w:ascii="Times New Roman" w:eastAsia="Times New Roman" w:hAnsi="Times New Roman" w:cs="Times New Roman"/>
          <w:color w:val="2E2E2E"/>
          <w:sz w:val="28"/>
          <w:szCs w:val="28"/>
        </w:rPr>
        <w:t xml:space="preserve">По словам представителя компании, «решение было принято после оценки проекта в Румынии, который не может в настоящее время конкурировать с другими </w:t>
      </w:r>
      <w:r w:rsidRPr="00E31017">
        <w:rPr>
          <w:rFonts w:ascii="Times New Roman" w:eastAsia="Times New Roman" w:hAnsi="Times New Roman" w:cs="Times New Roman"/>
          <w:color w:val="2E2E2E"/>
          <w:sz w:val="28"/>
          <w:szCs w:val="28"/>
        </w:rPr>
        <w:lastRenderedPageBreak/>
        <w:t>в глобальном портфеле кампании. Мы подтверждаем намерение отказаться от своих проектов по добыче сланцевого газа в Румынии в 2015 году».</w:t>
      </w:r>
    </w:p>
    <w:p w:rsidR="009B5A04" w:rsidRPr="00E31017" w:rsidRDefault="009B5A04" w:rsidP="00E31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E31017">
        <w:rPr>
          <w:rFonts w:ascii="Times New Roman" w:eastAsia="Times New Roman" w:hAnsi="Times New Roman" w:cs="Times New Roman"/>
          <w:color w:val="2E2E2E"/>
          <w:sz w:val="28"/>
          <w:szCs w:val="28"/>
        </w:rPr>
        <w:t>Местная пресса тогда писала, что "результаты бурения в Румынии не оправдали надежд, а прогресс был слишком медленным, чтобы иметь смысл продолжать инвестиции".</w:t>
      </w:r>
    </w:p>
    <w:p w:rsidR="009B5A04" w:rsidRPr="00E31017" w:rsidRDefault="009B5A04" w:rsidP="00E31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E31017">
        <w:rPr>
          <w:rFonts w:ascii="Times New Roman" w:eastAsia="Times New Roman" w:hAnsi="Times New Roman" w:cs="Times New Roman"/>
          <w:color w:val="2E2E2E"/>
          <w:sz w:val="28"/>
          <w:szCs w:val="28"/>
        </w:rPr>
        <w:t>Вот и получается, что альтернативы российскому газу у европейцев пока нет.</w:t>
      </w:r>
    </w:p>
    <w:p w:rsidR="009B5A04" w:rsidRPr="006A681F" w:rsidRDefault="009B5A04" w:rsidP="006A681F">
      <w:pPr>
        <w:pStyle w:val="aa"/>
        <w:numPr>
          <w:ilvl w:val="0"/>
          <w:numId w:val="2"/>
        </w:num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2E2E2E"/>
          <w:sz w:val="28"/>
          <w:szCs w:val="28"/>
        </w:rPr>
      </w:pPr>
      <w:r w:rsidRPr="006A681F">
        <w:rPr>
          <w:rFonts w:ascii="Times New Roman" w:eastAsia="Times New Roman" w:hAnsi="Times New Roman" w:cs="Times New Roman"/>
          <w:b/>
          <w:bCs/>
          <w:i/>
          <w:iCs/>
          <w:color w:val="2E2E2E"/>
          <w:sz w:val="28"/>
          <w:szCs w:val="28"/>
        </w:rPr>
        <w:t>Почему тогда трясет?</w:t>
      </w:r>
    </w:p>
    <w:p w:rsidR="009B5A04" w:rsidRPr="00E31017" w:rsidRDefault="009B5A04" w:rsidP="00E31017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E31017">
        <w:rPr>
          <w:rFonts w:ascii="Times New Roman" w:eastAsia="Times New Roman" w:hAnsi="Times New Roman" w:cs="Times New Roman"/>
          <w:color w:val="2E2E2E"/>
          <w:sz w:val="28"/>
          <w:szCs w:val="28"/>
        </w:rPr>
        <w:t>Если учесть, что все работы в Румынии были прекращены еще год назад, то списать последние землетрясения в сентябре и декабре, которые едва не дотянули магнитудой до 6 баллов, на сланцевый газ не получится.</w:t>
      </w:r>
    </w:p>
    <w:p w:rsidR="009B5A04" w:rsidRPr="00E31017" w:rsidRDefault="009B5A04" w:rsidP="00E31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E31017">
        <w:rPr>
          <w:rFonts w:ascii="Times New Roman" w:eastAsia="Times New Roman" w:hAnsi="Times New Roman" w:cs="Times New Roman"/>
          <w:color w:val="2E2E2E"/>
          <w:sz w:val="28"/>
          <w:szCs w:val="28"/>
        </w:rPr>
        <w:t>Это подтверждают и новые заявления ученых.</w:t>
      </w:r>
    </w:p>
    <w:p w:rsidR="009B5A04" w:rsidRPr="00E31017" w:rsidRDefault="009B5A04" w:rsidP="00E31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E31017">
        <w:rPr>
          <w:rFonts w:ascii="Times New Roman" w:eastAsia="Times New Roman" w:hAnsi="Times New Roman" w:cs="Times New Roman"/>
          <w:color w:val="2E2E2E"/>
          <w:sz w:val="28"/>
          <w:szCs w:val="28"/>
        </w:rPr>
        <w:t>- </w:t>
      </w:r>
      <w:r w:rsidRPr="00E31017">
        <w:rPr>
          <w:rFonts w:ascii="Times New Roman" w:eastAsia="Times New Roman" w:hAnsi="Times New Roman" w:cs="Times New Roman"/>
          <w:i/>
          <w:iCs/>
          <w:color w:val="2E2E2E"/>
          <w:sz w:val="28"/>
          <w:szCs w:val="28"/>
        </w:rPr>
        <w:t>Да, такие наблюдения были, что при добыче сланцевого газа, да и вообще нефти и газа, случаются землетрясения. Но они, как правило, локальные и небольшой силы, но и не представляют большой опасности. Что касается добычи сланцевого газа в Румынии, то не надо бояться. Молдова находится достаточно далеко. Сама по себе добыча сланцевого газа не может сопровождаться большими смещениями земной коры. Ничего катастрофического произойти не может</w:t>
      </w:r>
      <w:r w:rsidRPr="00E31017">
        <w:rPr>
          <w:rFonts w:ascii="Times New Roman" w:eastAsia="Times New Roman" w:hAnsi="Times New Roman" w:cs="Times New Roman"/>
          <w:color w:val="2E2E2E"/>
          <w:sz w:val="28"/>
          <w:szCs w:val="28"/>
        </w:rPr>
        <w:t xml:space="preserve">, - уверен директор Института геологии и сейсмологии Академии наук Молдовы Василий </w:t>
      </w:r>
      <w:proofErr w:type="spellStart"/>
      <w:r w:rsidRPr="00E31017">
        <w:rPr>
          <w:rFonts w:ascii="Times New Roman" w:eastAsia="Times New Roman" w:hAnsi="Times New Roman" w:cs="Times New Roman"/>
          <w:color w:val="2E2E2E"/>
          <w:sz w:val="28"/>
          <w:szCs w:val="28"/>
        </w:rPr>
        <w:t>Алказ</w:t>
      </w:r>
      <w:proofErr w:type="spellEnd"/>
      <w:r w:rsidRPr="00E31017">
        <w:rPr>
          <w:rFonts w:ascii="Times New Roman" w:eastAsia="Times New Roman" w:hAnsi="Times New Roman" w:cs="Times New Roman"/>
          <w:color w:val="2E2E2E"/>
          <w:sz w:val="28"/>
          <w:szCs w:val="28"/>
        </w:rPr>
        <w:t>.</w:t>
      </w:r>
    </w:p>
    <w:p w:rsidR="009B5A04" w:rsidRPr="00E31017" w:rsidRDefault="009B5A04" w:rsidP="00C12EF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E31017">
        <w:rPr>
          <w:rFonts w:ascii="Times New Roman" w:eastAsia="Times New Roman" w:hAnsi="Times New Roman" w:cs="Times New Roman"/>
          <w:color w:val="2E2E2E"/>
          <w:sz w:val="28"/>
          <w:szCs w:val="28"/>
        </w:rPr>
        <w:t xml:space="preserve">Получается, что все землетрясения носят естественный характер. Просто горы </w:t>
      </w:r>
      <w:proofErr w:type="spellStart"/>
      <w:r w:rsidRPr="00E31017">
        <w:rPr>
          <w:rFonts w:ascii="Times New Roman" w:eastAsia="Times New Roman" w:hAnsi="Times New Roman" w:cs="Times New Roman"/>
          <w:color w:val="2E2E2E"/>
          <w:sz w:val="28"/>
          <w:szCs w:val="28"/>
        </w:rPr>
        <w:t>Вранчи</w:t>
      </w:r>
      <w:proofErr w:type="spellEnd"/>
      <w:r w:rsidRPr="00E31017">
        <w:rPr>
          <w:rFonts w:ascii="Times New Roman" w:eastAsia="Times New Roman" w:hAnsi="Times New Roman" w:cs="Times New Roman"/>
          <w:color w:val="2E2E2E"/>
          <w:sz w:val="28"/>
          <w:szCs w:val="28"/>
        </w:rPr>
        <w:t xml:space="preserve"> еще довольно молодые, так что нам остается лишь надеяться, то их сдвиги не будут слишком резкими и разрушительными.</w:t>
      </w:r>
    </w:p>
    <w:p w:rsidR="009351A7" w:rsidRPr="00E31017" w:rsidRDefault="00E31017" w:rsidP="00E31017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242F33"/>
          <w:spacing w:val="2"/>
          <w:kern w:val="36"/>
          <w:sz w:val="28"/>
          <w:szCs w:val="28"/>
        </w:rPr>
      </w:pPr>
      <w:r w:rsidRPr="006A681F">
        <w:rPr>
          <w:noProof/>
          <w:color w:val="007399"/>
        </w:rPr>
        <w:drawing>
          <wp:anchor distT="0" distB="0" distL="114300" distR="114300" simplePos="0" relativeHeight="251663360" behindDoc="0" locked="0" layoutInCell="1" allowOverlap="1" wp14:anchorId="414454C8" wp14:editId="757551EC">
            <wp:simplePos x="0" y="0"/>
            <wp:positionH relativeFrom="margin">
              <wp:posOffset>2322830</wp:posOffset>
            </wp:positionH>
            <wp:positionV relativeFrom="margin">
              <wp:posOffset>3450590</wp:posOffset>
            </wp:positionV>
            <wp:extent cx="4200525" cy="2800350"/>
            <wp:effectExtent l="0" t="0" r="9525" b="0"/>
            <wp:wrapSquare wrapText="bothSides"/>
            <wp:docPr id="15" name="Рисунок 15" descr="2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2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51A7" w:rsidRPr="00E31017">
        <w:rPr>
          <w:rFonts w:ascii="Times New Roman" w:eastAsia="Times New Roman" w:hAnsi="Times New Roman" w:cs="Times New Roman"/>
          <w:color w:val="242F33"/>
          <w:spacing w:val="2"/>
          <w:kern w:val="36"/>
          <w:sz w:val="28"/>
          <w:szCs w:val="28"/>
        </w:rPr>
        <w:t>Добыча сланцевого газа в республике оставит страну без виноградников и питьевой воды!</w:t>
      </w:r>
    </w:p>
    <w:p w:rsidR="00C12EFE" w:rsidRDefault="009351A7" w:rsidP="00E310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</w:pPr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 xml:space="preserve">Илья </w:t>
      </w:r>
      <w:proofErr w:type="spellStart"/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>Томбицкий</w:t>
      </w:r>
      <w:proofErr w:type="spellEnd"/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 xml:space="preserve"> уверен, что, кроме всего прочего, очень большие территории </w:t>
      </w:r>
      <w:proofErr w:type="gramStart"/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 xml:space="preserve">будут выведены из </w:t>
      </w:r>
      <w:proofErr w:type="spellStart"/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>сельхозоборота</w:t>
      </w:r>
      <w:proofErr w:type="spellEnd"/>
      <w:r w:rsid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br/>
      </w:r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>2 января 2017 года правительство подписало</w:t>
      </w:r>
      <w:proofErr w:type="gramEnd"/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 xml:space="preserve"> с американской корпорацией «</w:t>
      </w:r>
      <w:proofErr w:type="spellStart"/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>Frontera</w:t>
      </w:r>
      <w:proofErr w:type="spellEnd"/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 xml:space="preserve"> </w:t>
      </w:r>
      <w:proofErr w:type="spellStart"/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>Resources</w:t>
      </w:r>
      <w:proofErr w:type="spellEnd"/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>» договор о концессии, в рамках которого на 34 тысячах гектаров в три этапа начнутся разработки нефти и газа. Речь идет о добыче сланцевого газа, сообщают vedomosti.md</w:t>
      </w:r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br/>
        <w:t>20 лет назад «</w:t>
      </w:r>
      <w:proofErr w:type="spellStart"/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>Frontera</w:t>
      </w:r>
      <w:proofErr w:type="spellEnd"/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 xml:space="preserve"> </w:t>
      </w:r>
      <w:proofErr w:type="spellStart"/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>Resources</w:t>
      </w:r>
      <w:proofErr w:type="spellEnd"/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>» уже обещала Грузии, что та встанет в один ряд с Венесуэлой и Нигерией, опередит Ирак, Норвегию и Египет по экспорту газа, обеспечит им Турцию с Восточной Европой. При этом, как и в Молдове, не уточнялось, о каком газе идет речь. Сейчас компания добывает углеводородов в объеме, которого хватает на два дня потребления Грузии, и речь идет о расторжении контракта. В последние годы «</w:t>
      </w:r>
      <w:proofErr w:type="spellStart"/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>Frontera</w:t>
      </w:r>
      <w:proofErr w:type="spellEnd"/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 xml:space="preserve"> </w:t>
      </w:r>
      <w:proofErr w:type="spellStart"/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>Resources</w:t>
      </w:r>
      <w:proofErr w:type="spellEnd"/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 xml:space="preserve">» несет огромные для нее убытки: свыше 10 миллионов долларов в год при выручке всего несколько </w:t>
      </w:r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lastRenderedPageBreak/>
        <w:t>миллионов и при долгах в 40 миллионов, сообщают СМИ.</w:t>
      </w:r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br/>
      </w:r>
      <w:bookmarkStart w:id="1" w:name="cutid1"/>
      <w:bookmarkEnd w:id="1"/>
      <w:r w:rsidRPr="00E31017">
        <w:rPr>
          <w:rFonts w:ascii="Times New Roman" w:eastAsia="Times New Roman" w:hAnsi="Times New Roman" w:cs="Times New Roman"/>
          <w:b/>
          <w:bCs/>
          <w:color w:val="242F33"/>
          <w:spacing w:val="2"/>
          <w:sz w:val="28"/>
          <w:szCs w:val="28"/>
        </w:rPr>
        <w:t>«</w:t>
      </w:r>
      <w:proofErr w:type="spellStart"/>
      <w:r w:rsidRPr="00E31017">
        <w:rPr>
          <w:rFonts w:ascii="Times New Roman" w:eastAsia="Times New Roman" w:hAnsi="Times New Roman" w:cs="Times New Roman"/>
          <w:b/>
          <w:bCs/>
          <w:color w:val="242F33"/>
          <w:spacing w:val="2"/>
          <w:sz w:val="28"/>
          <w:szCs w:val="28"/>
        </w:rPr>
        <w:t>Frontera</w:t>
      </w:r>
      <w:proofErr w:type="spellEnd"/>
      <w:r w:rsidRPr="00E31017">
        <w:rPr>
          <w:rFonts w:ascii="Times New Roman" w:eastAsia="Times New Roman" w:hAnsi="Times New Roman" w:cs="Times New Roman"/>
          <w:b/>
          <w:bCs/>
          <w:color w:val="242F33"/>
          <w:spacing w:val="2"/>
          <w:sz w:val="28"/>
          <w:szCs w:val="28"/>
        </w:rPr>
        <w:t xml:space="preserve"> </w:t>
      </w:r>
      <w:proofErr w:type="spellStart"/>
      <w:r w:rsidRPr="00E31017">
        <w:rPr>
          <w:rFonts w:ascii="Times New Roman" w:eastAsia="Times New Roman" w:hAnsi="Times New Roman" w:cs="Times New Roman"/>
          <w:b/>
          <w:bCs/>
          <w:color w:val="242F33"/>
          <w:spacing w:val="2"/>
          <w:sz w:val="28"/>
          <w:szCs w:val="28"/>
        </w:rPr>
        <w:t>Resources</w:t>
      </w:r>
      <w:proofErr w:type="spellEnd"/>
      <w:r w:rsidRPr="00E31017">
        <w:rPr>
          <w:rFonts w:ascii="Times New Roman" w:eastAsia="Times New Roman" w:hAnsi="Times New Roman" w:cs="Times New Roman"/>
          <w:b/>
          <w:bCs/>
          <w:color w:val="242F33"/>
          <w:spacing w:val="2"/>
          <w:sz w:val="28"/>
          <w:szCs w:val="28"/>
        </w:rPr>
        <w:t>» будет искать у нас сланцевый газ</w:t>
      </w:r>
      <w:proofErr w:type="gramStart"/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br/>
      </w:r>
      <w:r w:rsidR="00C12EFE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 xml:space="preserve">        </w:t>
      </w:r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>П</w:t>
      </w:r>
      <w:proofErr w:type="gramEnd"/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>очему работы планируется вести поэтапно: пять лет, потом 10, потом еще 40?</w:t>
      </w:r>
      <w:r w:rsidR="00C12EFE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 xml:space="preserve"> </w:t>
      </w:r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 xml:space="preserve">На первом этапе будут вести разведывательные работы, изучение наших недр, поиск сланцевого газа. А отнюдь не природного газа и нефти, в чем пытается убедить правительство министр экологии и окружающей среды Валерий </w:t>
      </w:r>
      <w:proofErr w:type="spellStart"/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>Мунтяну</w:t>
      </w:r>
      <w:proofErr w:type="spellEnd"/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>. Для этого «</w:t>
      </w:r>
      <w:proofErr w:type="spellStart"/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>Frontera</w:t>
      </w:r>
      <w:proofErr w:type="spellEnd"/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 xml:space="preserve"> </w:t>
      </w:r>
      <w:proofErr w:type="spellStart"/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>Resources</w:t>
      </w:r>
      <w:proofErr w:type="spellEnd"/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>» предостаточно пяти лет и свободы бурить на территории в 34 тысячи гектаров, а в принципе - по всей Молдове.</w:t>
      </w:r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br/>
        <w:t>Сланцы у нас есть, как есть они и в Румынии, и на Украине, где такие работы уже ведутся. Именно из-за этого в Румынии участились землетрясения. Наш концессионер уверен в своей удаче в Молдове.</w:t>
      </w:r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br/>
      </w:r>
      <w:r w:rsidR="00C12EFE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 xml:space="preserve">        </w:t>
      </w:r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 xml:space="preserve">Далее последует второй этап. Концессионер хитрит и страхуется, потому-то и заручился возможностью заключить договор на следующем этапе </w:t>
      </w:r>
      <w:proofErr w:type="gramStart"/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>сперва</w:t>
      </w:r>
      <w:proofErr w:type="gramEnd"/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 xml:space="preserve"> на 10 лет. Именно в этот период и должны быть решены все его задумки - и вполне возможно, что на последующий период договор ему уже не потребуется.</w:t>
      </w:r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br/>
      </w:r>
      <w:r w:rsidR="00C12EFE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 xml:space="preserve">         </w:t>
      </w:r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>Следует обратить внимание на тот факт, что, в принципе, бедный концессионер, заручившись договором с нашим правительством, попытается получить банковские кредиты для финансирования работ. Таким образом, наше правительство становиться соучастником получения и возврата кредита, и подписанный концессионный договор, станет еще более опасным для Молдовы.</w:t>
      </w:r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br/>
      </w:r>
      <w:proofErr w:type="spellStart"/>
      <w:r w:rsidRPr="00E31017">
        <w:rPr>
          <w:rFonts w:ascii="Times New Roman" w:eastAsia="Times New Roman" w:hAnsi="Times New Roman" w:cs="Times New Roman"/>
          <w:b/>
          <w:bCs/>
          <w:color w:val="242F33"/>
          <w:spacing w:val="2"/>
          <w:sz w:val="28"/>
          <w:szCs w:val="28"/>
        </w:rPr>
        <w:t>Гидроразрывом</w:t>
      </w:r>
      <w:proofErr w:type="spellEnd"/>
      <w:r w:rsidRPr="00E31017">
        <w:rPr>
          <w:rFonts w:ascii="Times New Roman" w:eastAsia="Times New Roman" w:hAnsi="Times New Roman" w:cs="Times New Roman"/>
          <w:b/>
          <w:bCs/>
          <w:color w:val="242F33"/>
          <w:spacing w:val="2"/>
          <w:sz w:val="28"/>
          <w:szCs w:val="28"/>
        </w:rPr>
        <w:t xml:space="preserve"> по Молдове</w:t>
      </w:r>
      <w:proofErr w:type="gramStart"/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br/>
      </w:r>
      <w:r w:rsidR="00C12EFE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 xml:space="preserve">         </w:t>
      </w:r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>О</w:t>
      </w:r>
      <w:proofErr w:type="gramEnd"/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 xml:space="preserve">б опасности технологии добычи сланцевого газа методом </w:t>
      </w:r>
      <w:proofErr w:type="spellStart"/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>гидроразрыва</w:t>
      </w:r>
      <w:proofErr w:type="spellEnd"/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 xml:space="preserve"> сказано много. До уровня залегания сланцев бурят вертикальные скважины, вдоль сланцевого пласта – </w:t>
      </w:r>
      <w:proofErr w:type="gramStart"/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>горизонтальную</w:t>
      </w:r>
      <w:proofErr w:type="gramEnd"/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 xml:space="preserve">. В скважину вставляется труба, в нее закачиваются вода и песок, </w:t>
      </w:r>
      <w:proofErr w:type="gramStart"/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>которые</w:t>
      </w:r>
      <w:proofErr w:type="gramEnd"/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 xml:space="preserve"> постепенно разрушают сланец.</w:t>
      </w:r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br/>
      </w:r>
      <w:r w:rsidR="00C12EFE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 xml:space="preserve">          </w:t>
      </w:r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>Для сложного коктейля для каждой скважины нужно около 1000 тонн кварцевого песка, целых 380 тонн токсичных химикатов и от 11 до 38 миллионов тонн пресной воды. Газ собирается из трещин и разломов породы и прокачивается через трубопровод. Когда его давление падает, проводят повторное разрушение сланца. И так далее.</w:t>
      </w:r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br/>
      </w:r>
      <w:r w:rsidR="00C12EFE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 xml:space="preserve">           </w:t>
      </w:r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 xml:space="preserve">Добычу сланцевого газа методом </w:t>
      </w:r>
      <w:proofErr w:type="spellStart"/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>гидроразрыва</w:t>
      </w:r>
      <w:proofErr w:type="spellEnd"/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 xml:space="preserve"> специалисты приравнивают к экологическому терроризму. Заражённые токсическими отходами водоёмы, погибающий скот, легко воспламеняющаяся вода из кухонного крана, тяжёлые болезни у людей - всё это следствие добычи сланцевого газа. Не говоря уже о том, что воды у нас и без того мало!</w:t>
      </w:r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br/>
      </w:r>
      <w:r w:rsidRPr="00E31017">
        <w:rPr>
          <w:rFonts w:ascii="Times New Roman" w:eastAsia="Times New Roman" w:hAnsi="Times New Roman" w:cs="Times New Roman"/>
          <w:b/>
          <w:bCs/>
          <w:color w:val="242F33"/>
          <w:spacing w:val="2"/>
          <w:sz w:val="28"/>
          <w:szCs w:val="28"/>
        </w:rPr>
        <w:t>«Экологическое» министерство против экологии</w:t>
      </w:r>
      <w:proofErr w:type="gramStart"/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br/>
      </w:r>
      <w:r w:rsidR="00C12EFE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 xml:space="preserve">            </w:t>
      </w:r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>И</w:t>
      </w:r>
      <w:proofErr w:type="gramEnd"/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>менно министерство окружающей среды, напомним, инициировало подписание концессионного договора на разработку и геологоразведку. Возможно, экологи получили от него указание молчать.</w:t>
      </w:r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br/>
        <w:t>Для добычи 1 миллиона кубометров газа нужно около 7500 тонн воды, песка и химикатов. В местах добычи появится очень много химически загрязненной отработанной воды и токсичной грязи, которая немедленно уничтожит на прилегающих территориях всю растительность.</w:t>
      </w:r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br/>
      </w:r>
      <w:r w:rsidR="00C12EFE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 xml:space="preserve">           </w:t>
      </w:r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>До 70 процентов химикатов попадает в грунтовые воды и плодородные слои почвы, делая их абсолютно бесплодными. Концентрация метана в питьевой воде вырастает в 6 раз, этана - в 23 раза. Вода становится не питьевой и огнеопасной, она буквально горит. Фактом являются многочисленные отравления водой.</w:t>
      </w:r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br/>
      </w:r>
      <w:r w:rsidR="00C12EFE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lastRenderedPageBreak/>
        <w:t xml:space="preserve">        </w:t>
      </w:r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>При добыче сланцевого газа наружу вырывается большое количество метана, что приводит к усилению парникового эффекта. Газ пробивается на поверхность в виде фонтанов из метана и этана, которые убивают растения и быстро приводят к опустыниванию территорий. Возможны землетрясения и взрывы скопившегося газа.</w:t>
      </w:r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br/>
      </w:r>
      <w:r w:rsidR="00C12EFE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 xml:space="preserve">         </w:t>
      </w:r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>На восстановление почвы потребуется 100-150 лет, а для возвращения жизни на пострадавшей территории, восстановления водного баланса грунтовых вод - многие сотни, а то и тысячи лет.</w:t>
      </w:r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br/>
      </w:r>
      <w:r w:rsidRPr="00E31017">
        <w:rPr>
          <w:rFonts w:ascii="Times New Roman" w:eastAsia="Times New Roman" w:hAnsi="Times New Roman" w:cs="Times New Roman"/>
          <w:b/>
          <w:bCs/>
          <w:color w:val="242F33"/>
          <w:spacing w:val="2"/>
          <w:sz w:val="28"/>
          <w:szCs w:val="28"/>
        </w:rPr>
        <w:t>Страна, где радуются преступным проектам</w:t>
      </w:r>
      <w:proofErr w:type="gramStart"/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br/>
      </w:r>
      <w:r w:rsidR="00C12EFE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 xml:space="preserve">      </w:t>
      </w:r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>Э</w:t>
      </w:r>
      <w:proofErr w:type="gramEnd"/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>то далеко не полный перечень трагических последствий бездумного нарушения экосистемы Молдовы, который планирует исполнительная власть во имя доходов кучки преступников.</w:t>
      </w:r>
      <w:r w:rsidR="00C12EFE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 xml:space="preserve"> </w:t>
      </w:r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>При этом премьер Павел Филип, комментируя явление «</w:t>
      </w:r>
      <w:proofErr w:type="spellStart"/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>Frontera</w:t>
      </w:r>
      <w:proofErr w:type="spellEnd"/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 xml:space="preserve"> </w:t>
      </w:r>
      <w:proofErr w:type="spellStart"/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>Resources</w:t>
      </w:r>
      <w:proofErr w:type="spellEnd"/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 xml:space="preserve"> </w:t>
      </w:r>
      <w:proofErr w:type="spellStart"/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>International</w:t>
      </w:r>
      <w:proofErr w:type="spellEnd"/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 xml:space="preserve"> LLC» для Newsmaker.md, сказал, что нужно «создать привлекательные условия для инвесторов, потому что они создают рабочие места, платят зарплаты и налоги, это хороший сигнал инвесторам, Молдова - страна, где вам рады».</w:t>
      </w:r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br/>
      </w:r>
      <w:r w:rsidR="00C12EFE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 xml:space="preserve">    </w:t>
      </w:r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>Между тем, судя по озвученным цифрам, речь идет об инвестициях, которых едва ли хватит на одну скважину! Кто заплатит за остальное? Наш нищий бюджет?</w:t>
      </w:r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br/>
        <w:t>КОММЕНТАРИЙ ЭКОЛОГА</w:t>
      </w:r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br/>
        <w:t xml:space="preserve">- Прежде всего, надо увидеть само соглашение, - считает главный молдавский эколог Илья </w:t>
      </w:r>
      <w:proofErr w:type="spellStart"/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>Тромбицкий</w:t>
      </w:r>
      <w:proofErr w:type="spellEnd"/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 xml:space="preserve">. - Его толком так никто еще и не видел. Необходимо знать </w:t>
      </w:r>
      <w:proofErr w:type="gramStart"/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>идет ли речь идет</w:t>
      </w:r>
      <w:proofErr w:type="gramEnd"/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 xml:space="preserve"> о добыче сланцевого газа или просто газа и нефти. Я не уверен, что речь идет о добыче сланцевого газа, кстати, министр экологии Валерий </w:t>
      </w:r>
      <w:proofErr w:type="spellStart"/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>Мунтяну</w:t>
      </w:r>
      <w:proofErr w:type="spellEnd"/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 xml:space="preserve"> это отрицает.</w:t>
      </w:r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br/>
      </w:r>
      <w:r w:rsidRPr="00E31017">
        <w:rPr>
          <w:rFonts w:ascii="Times New Roman" w:eastAsia="Times New Roman" w:hAnsi="Times New Roman" w:cs="Times New Roman"/>
          <w:b/>
          <w:bCs/>
          <w:color w:val="242F33"/>
          <w:spacing w:val="2"/>
          <w:sz w:val="28"/>
          <w:szCs w:val="28"/>
        </w:rPr>
        <w:t>- В любом случае, у нас же нет богатых месторождений нефти и газа!</w:t>
      </w:r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br/>
        <w:t>- Как бы там ни было, что-то есть. Его не так много. Лет двадцать назад уже приходила в Молдову компания, которая искала нефть и газ. Деньги отмыли и исчезли... Может быть, это произойдет и сейчас. Мне трудно сказать сейчас. Получить большие кредиты под это... В любом случае, сначала надо увидеть сам договор и посмотреть есть ли там фраза о том, что речь не идет о добыче сланцевого газа. Если этой фразы нет, значит, речь идет о добыче сланцевого газа.</w:t>
      </w:r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br/>
      </w:r>
      <w:r w:rsidRPr="00E31017">
        <w:rPr>
          <w:rFonts w:ascii="Times New Roman" w:eastAsia="Times New Roman" w:hAnsi="Times New Roman" w:cs="Times New Roman"/>
          <w:b/>
          <w:bCs/>
          <w:color w:val="242F33"/>
          <w:spacing w:val="2"/>
          <w:sz w:val="28"/>
          <w:szCs w:val="28"/>
        </w:rPr>
        <w:t>- Если же речь в договоре все-таки идет о добыче сланцевого газа?</w:t>
      </w:r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br/>
        <w:t xml:space="preserve">- Огромный ущерб будет нанесен, прежде всего, грунтовым водам! При этом учитывая, что у нас с питьевой водой в стране дело и так обстоит не очень хорошо. Второе. Очень большие территории будут выведены из </w:t>
      </w:r>
      <w:proofErr w:type="spellStart"/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>сельхозоборота</w:t>
      </w:r>
      <w:proofErr w:type="spellEnd"/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t>. Возникнут вопросы собственности на землю, национализация земли для государственных интересов...</w:t>
      </w:r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br/>
      </w:r>
      <w:r w:rsidRPr="00E31017">
        <w:rPr>
          <w:rFonts w:ascii="Times New Roman" w:eastAsia="Times New Roman" w:hAnsi="Times New Roman" w:cs="Times New Roman"/>
          <w:b/>
          <w:bCs/>
          <w:color w:val="242F33"/>
          <w:spacing w:val="2"/>
          <w:sz w:val="28"/>
          <w:szCs w:val="28"/>
        </w:rPr>
        <w:t>- В таком случае, Молдова может вообще остаться без виноградников?!</w:t>
      </w:r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br/>
        <w:t>- Примерно так. Но для начала надо увидеть сам договор...</w:t>
      </w:r>
      <w:r w:rsidRPr="00E31017">
        <w:rPr>
          <w:rFonts w:ascii="Times New Roman" w:eastAsia="Times New Roman" w:hAnsi="Times New Roman" w:cs="Times New Roman"/>
          <w:color w:val="242F33"/>
          <w:spacing w:val="2"/>
          <w:sz w:val="28"/>
          <w:szCs w:val="28"/>
        </w:rPr>
        <w:br/>
      </w:r>
    </w:p>
    <w:sectPr w:rsidR="00C12EFE" w:rsidSect="001F2153">
      <w:pgSz w:w="11906" w:h="16838"/>
      <w:pgMar w:top="709" w:right="707" w:bottom="993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60399C"/>
    <w:multiLevelType w:val="multilevel"/>
    <w:tmpl w:val="17FA4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C292309"/>
    <w:multiLevelType w:val="multilevel"/>
    <w:tmpl w:val="ADC4B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8BF1862"/>
    <w:multiLevelType w:val="multilevel"/>
    <w:tmpl w:val="53A67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DC67A61"/>
    <w:multiLevelType w:val="multilevel"/>
    <w:tmpl w:val="658E8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940"/>
    <w:rsid w:val="000275FE"/>
    <w:rsid w:val="001F2153"/>
    <w:rsid w:val="00293603"/>
    <w:rsid w:val="002E5766"/>
    <w:rsid w:val="00335A28"/>
    <w:rsid w:val="005777D0"/>
    <w:rsid w:val="00583B70"/>
    <w:rsid w:val="0068156B"/>
    <w:rsid w:val="006A681F"/>
    <w:rsid w:val="009351A7"/>
    <w:rsid w:val="009A4940"/>
    <w:rsid w:val="009B5A04"/>
    <w:rsid w:val="00A10F7E"/>
    <w:rsid w:val="00BD70A5"/>
    <w:rsid w:val="00C12EFE"/>
    <w:rsid w:val="00E31017"/>
    <w:rsid w:val="00E35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A494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9A494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9A49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9A494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494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A494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A494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A494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mw-editsection">
    <w:name w:val="mw-editsection"/>
    <w:basedOn w:val="a0"/>
    <w:rsid w:val="009A4940"/>
  </w:style>
  <w:style w:type="character" w:customStyle="1" w:styleId="mw-editsection-bracket">
    <w:name w:val="mw-editsection-bracket"/>
    <w:basedOn w:val="a0"/>
    <w:rsid w:val="009A4940"/>
  </w:style>
  <w:style w:type="character" w:styleId="a3">
    <w:name w:val="Hyperlink"/>
    <w:basedOn w:val="a0"/>
    <w:uiPriority w:val="99"/>
    <w:unhideWhenUsed/>
    <w:rsid w:val="009A494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A4940"/>
    <w:rPr>
      <w:color w:val="800080"/>
      <w:u w:val="single"/>
    </w:rPr>
  </w:style>
  <w:style w:type="character" w:customStyle="1" w:styleId="mw-editsection-divider">
    <w:name w:val="mw-editsection-divider"/>
    <w:basedOn w:val="a0"/>
    <w:rsid w:val="009A4940"/>
  </w:style>
  <w:style w:type="character" w:customStyle="1" w:styleId="apple-converted-space">
    <w:name w:val="apple-converted-space"/>
    <w:basedOn w:val="a0"/>
    <w:rsid w:val="009A4940"/>
  </w:style>
  <w:style w:type="paragraph" w:styleId="a5">
    <w:name w:val="Normal (Web)"/>
    <w:basedOn w:val="a"/>
    <w:uiPriority w:val="99"/>
    <w:semiHidden/>
    <w:unhideWhenUsed/>
    <w:rsid w:val="009A49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octoggle">
    <w:name w:val="toctoggle"/>
    <w:basedOn w:val="a0"/>
    <w:rsid w:val="009A4940"/>
  </w:style>
  <w:style w:type="character" w:customStyle="1" w:styleId="tocnumber">
    <w:name w:val="tocnumber"/>
    <w:basedOn w:val="a0"/>
    <w:rsid w:val="009A4940"/>
  </w:style>
  <w:style w:type="character" w:customStyle="1" w:styleId="toctext">
    <w:name w:val="toctext"/>
    <w:basedOn w:val="a0"/>
    <w:rsid w:val="009A4940"/>
  </w:style>
  <w:style w:type="character" w:customStyle="1" w:styleId="mw-headline">
    <w:name w:val="mw-headline"/>
    <w:basedOn w:val="a0"/>
    <w:rsid w:val="009A4940"/>
  </w:style>
  <w:style w:type="character" w:customStyle="1" w:styleId="noprint">
    <w:name w:val="noprint"/>
    <w:basedOn w:val="a0"/>
    <w:rsid w:val="009A4940"/>
  </w:style>
  <w:style w:type="character" w:customStyle="1" w:styleId="ref-info">
    <w:name w:val="ref-info"/>
    <w:basedOn w:val="a0"/>
    <w:rsid w:val="009A4940"/>
  </w:style>
  <w:style w:type="character" w:customStyle="1" w:styleId="link-ru">
    <w:name w:val="link-ru"/>
    <w:basedOn w:val="a0"/>
    <w:rsid w:val="009A4940"/>
  </w:style>
  <w:style w:type="paragraph" w:styleId="a6">
    <w:name w:val="Balloon Text"/>
    <w:basedOn w:val="a"/>
    <w:link w:val="a7"/>
    <w:uiPriority w:val="99"/>
    <w:semiHidden/>
    <w:unhideWhenUsed/>
    <w:rsid w:val="009A4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A4940"/>
    <w:rPr>
      <w:rFonts w:ascii="Tahoma" w:hAnsi="Tahoma" w:cs="Tahoma"/>
      <w:sz w:val="16"/>
      <w:szCs w:val="16"/>
    </w:rPr>
  </w:style>
  <w:style w:type="paragraph" w:customStyle="1" w:styleId="rteindent1">
    <w:name w:val="rteindent1"/>
    <w:basedOn w:val="a"/>
    <w:rsid w:val="009B5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dur">
    <w:name w:val="vdur"/>
    <w:basedOn w:val="a0"/>
    <w:rsid w:val="009B5A04"/>
  </w:style>
  <w:style w:type="character" w:styleId="HTML">
    <w:name w:val="HTML Cite"/>
    <w:basedOn w:val="a0"/>
    <w:uiPriority w:val="99"/>
    <w:semiHidden/>
    <w:unhideWhenUsed/>
    <w:rsid w:val="009B5A04"/>
    <w:rPr>
      <w:i/>
      <w:iCs/>
    </w:rPr>
  </w:style>
  <w:style w:type="character" w:styleId="a8">
    <w:name w:val="Strong"/>
    <w:basedOn w:val="a0"/>
    <w:uiPriority w:val="22"/>
    <w:qFormat/>
    <w:rsid w:val="009B5A04"/>
    <w:rPr>
      <w:b/>
      <w:bCs/>
    </w:rPr>
  </w:style>
  <w:style w:type="character" w:styleId="a9">
    <w:name w:val="Emphasis"/>
    <w:basedOn w:val="a0"/>
    <w:uiPriority w:val="20"/>
    <w:qFormat/>
    <w:rsid w:val="009B5A04"/>
    <w:rPr>
      <w:i/>
      <w:iCs/>
    </w:rPr>
  </w:style>
  <w:style w:type="paragraph" w:styleId="aa">
    <w:name w:val="List Paragraph"/>
    <w:basedOn w:val="a"/>
    <w:uiPriority w:val="34"/>
    <w:qFormat/>
    <w:rsid w:val="009B5A04"/>
    <w:pPr>
      <w:ind w:left="720"/>
      <w:contextualSpacing/>
    </w:pPr>
  </w:style>
  <w:style w:type="character" w:customStyle="1" w:styleId="uniq-news-descr">
    <w:name w:val="uniq-news-descr"/>
    <w:basedOn w:val="a0"/>
    <w:rsid w:val="009351A7"/>
  </w:style>
  <w:style w:type="paragraph" w:customStyle="1" w:styleId="imgg">
    <w:name w:val="imgg"/>
    <w:basedOn w:val="a"/>
    <w:rsid w:val="00935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seinfo">
    <w:name w:val="baseinfo"/>
    <w:basedOn w:val="a0"/>
    <w:rsid w:val="009351A7"/>
  </w:style>
  <w:style w:type="character" w:customStyle="1" w:styleId="posted-on">
    <w:name w:val="posted-on"/>
    <w:basedOn w:val="a0"/>
    <w:rsid w:val="009351A7"/>
  </w:style>
  <w:style w:type="character" w:customStyle="1" w:styleId="author">
    <w:name w:val="author"/>
    <w:basedOn w:val="a0"/>
    <w:rsid w:val="009351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A494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9A494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9A49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9A494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494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A494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A494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A494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mw-editsection">
    <w:name w:val="mw-editsection"/>
    <w:basedOn w:val="a0"/>
    <w:rsid w:val="009A4940"/>
  </w:style>
  <w:style w:type="character" w:customStyle="1" w:styleId="mw-editsection-bracket">
    <w:name w:val="mw-editsection-bracket"/>
    <w:basedOn w:val="a0"/>
    <w:rsid w:val="009A4940"/>
  </w:style>
  <w:style w:type="character" w:styleId="a3">
    <w:name w:val="Hyperlink"/>
    <w:basedOn w:val="a0"/>
    <w:uiPriority w:val="99"/>
    <w:unhideWhenUsed/>
    <w:rsid w:val="009A494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A4940"/>
    <w:rPr>
      <w:color w:val="800080"/>
      <w:u w:val="single"/>
    </w:rPr>
  </w:style>
  <w:style w:type="character" w:customStyle="1" w:styleId="mw-editsection-divider">
    <w:name w:val="mw-editsection-divider"/>
    <w:basedOn w:val="a0"/>
    <w:rsid w:val="009A4940"/>
  </w:style>
  <w:style w:type="character" w:customStyle="1" w:styleId="apple-converted-space">
    <w:name w:val="apple-converted-space"/>
    <w:basedOn w:val="a0"/>
    <w:rsid w:val="009A4940"/>
  </w:style>
  <w:style w:type="paragraph" w:styleId="a5">
    <w:name w:val="Normal (Web)"/>
    <w:basedOn w:val="a"/>
    <w:uiPriority w:val="99"/>
    <w:semiHidden/>
    <w:unhideWhenUsed/>
    <w:rsid w:val="009A49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octoggle">
    <w:name w:val="toctoggle"/>
    <w:basedOn w:val="a0"/>
    <w:rsid w:val="009A4940"/>
  </w:style>
  <w:style w:type="character" w:customStyle="1" w:styleId="tocnumber">
    <w:name w:val="tocnumber"/>
    <w:basedOn w:val="a0"/>
    <w:rsid w:val="009A4940"/>
  </w:style>
  <w:style w:type="character" w:customStyle="1" w:styleId="toctext">
    <w:name w:val="toctext"/>
    <w:basedOn w:val="a0"/>
    <w:rsid w:val="009A4940"/>
  </w:style>
  <w:style w:type="character" w:customStyle="1" w:styleId="mw-headline">
    <w:name w:val="mw-headline"/>
    <w:basedOn w:val="a0"/>
    <w:rsid w:val="009A4940"/>
  </w:style>
  <w:style w:type="character" w:customStyle="1" w:styleId="noprint">
    <w:name w:val="noprint"/>
    <w:basedOn w:val="a0"/>
    <w:rsid w:val="009A4940"/>
  </w:style>
  <w:style w:type="character" w:customStyle="1" w:styleId="ref-info">
    <w:name w:val="ref-info"/>
    <w:basedOn w:val="a0"/>
    <w:rsid w:val="009A4940"/>
  </w:style>
  <w:style w:type="character" w:customStyle="1" w:styleId="link-ru">
    <w:name w:val="link-ru"/>
    <w:basedOn w:val="a0"/>
    <w:rsid w:val="009A4940"/>
  </w:style>
  <w:style w:type="paragraph" w:styleId="a6">
    <w:name w:val="Balloon Text"/>
    <w:basedOn w:val="a"/>
    <w:link w:val="a7"/>
    <w:uiPriority w:val="99"/>
    <w:semiHidden/>
    <w:unhideWhenUsed/>
    <w:rsid w:val="009A4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A4940"/>
    <w:rPr>
      <w:rFonts w:ascii="Tahoma" w:hAnsi="Tahoma" w:cs="Tahoma"/>
      <w:sz w:val="16"/>
      <w:szCs w:val="16"/>
    </w:rPr>
  </w:style>
  <w:style w:type="paragraph" w:customStyle="1" w:styleId="rteindent1">
    <w:name w:val="rteindent1"/>
    <w:basedOn w:val="a"/>
    <w:rsid w:val="009B5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dur">
    <w:name w:val="vdur"/>
    <w:basedOn w:val="a0"/>
    <w:rsid w:val="009B5A04"/>
  </w:style>
  <w:style w:type="character" w:styleId="HTML">
    <w:name w:val="HTML Cite"/>
    <w:basedOn w:val="a0"/>
    <w:uiPriority w:val="99"/>
    <w:semiHidden/>
    <w:unhideWhenUsed/>
    <w:rsid w:val="009B5A04"/>
    <w:rPr>
      <w:i/>
      <w:iCs/>
    </w:rPr>
  </w:style>
  <w:style w:type="character" w:styleId="a8">
    <w:name w:val="Strong"/>
    <w:basedOn w:val="a0"/>
    <w:uiPriority w:val="22"/>
    <w:qFormat/>
    <w:rsid w:val="009B5A04"/>
    <w:rPr>
      <w:b/>
      <w:bCs/>
    </w:rPr>
  </w:style>
  <w:style w:type="character" w:styleId="a9">
    <w:name w:val="Emphasis"/>
    <w:basedOn w:val="a0"/>
    <w:uiPriority w:val="20"/>
    <w:qFormat/>
    <w:rsid w:val="009B5A04"/>
    <w:rPr>
      <w:i/>
      <w:iCs/>
    </w:rPr>
  </w:style>
  <w:style w:type="paragraph" w:styleId="aa">
    <w:name w:val="List Paragraph"/>
    <w:basedOn w:val="a"/>
    <w:uiPriority w:val="34"/>
    <w:qFormat/>
    <w:rsid w:val="009B5A04"/>
    <w:pPr>
      <w:ind w:left="720"/>
      <w:contextualSpacing/>
    </w:pPr>
  </w:style>
  <w:style w:type="character" w:customStyle="1" w:styleId="uniq-news-descr">
    <w:name w:val="uniq-news-descr"/>
    <w:basedOn w:val="a0"/>
    <w:rsid w:val="009351A7"/>
  </w:style>
  <w:style w:type="paragraph" w:customStyle="1" w:styleId="imgg">
    <w:name w:val="imgg"/>
    <w:basedOn w:val="a"/>
    <w:rsid w:val="00935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seinfo">
    <w:name w:val="baseinfo"/>
    <w:basedOn w:val="a0"/>
    <w:rsid w:val="009351A7"/>
  </w:style>
  <w:style w:type="character" w:customStyle="1" w:styleId="posted-on">
    <w:name w:val="posted-on"/>
    <w:basedOn w:val="a0"/>
    <w:rsid w:val="009351A7"/>
  </w:style>
  <w:style w:type="character" w:customStyle="1" w:styleId="author">
    <w:name w:val="author"/>
    <w:basedOn w:val="a0"/>
    <w:rsid w:val="009351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56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7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0294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53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54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19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68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899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8" w:color="DBE8ED"/>
            <w:right w:val="none" w:sz="0" w:space="0" w:color="auto"/>
          </w:divBdr>
          <w:divsChild>
            <w:div w:id="200724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510408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347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7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4111929">
          <w:marLeft w:val="75"/>
          <w:marRight w:val="7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9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26600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6070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8933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160856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88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981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13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89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74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22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874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0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457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935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9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10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26405">
              <w:marLeft w:val="240"/>
              <w:marRight w:val="0"/>
              <w:marTop w:val="0"/>
              <w:marBottom w:val="3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736974">
                  <w:marLeft w:val="0"/>
                  <w:marRight w:val="0"/>
                  <w:marTop w:val="0"/>
                  <w:marBottom w:val="0"/>
                  <w:divBdr>
                    <w:top w:val="single" w:sz="6" w:space="4" w:color="C8CCD1"/>
                    <w:left w:val="single" w:sz="6" w:space="4" w:color="C8CCD1"/>
                    <w:bottom w:val="single" w:sz="6" w:space="4" w:color="C8CCD1"/>
                    <w:right w:val="single" w:sz="6" w:space="4" w:color="C8CCD1"/>
                  </w:divBdr>
                </w:div>
              </w:divsChild>
            </w:div>
            <w:div w:id="61132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622614">
                  <w:marLeft w:val="336"/>
                  <w:marRight w:val="0"/>
                  <w:marTop w:val="120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21636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C8CCD1"/>
                        <w:left w:val="single" w:sz="6" w:space="2" w:color="C8CCD1"/>
                        <w:bottom w:val="single" w:sz="6" w:space="2" w:color="C8CCD1"/>
                        <w:right w:val="single" w:sz="6" w:space="2" w:color="C8CCD1"/>
                      </w:divBdr>
                    </w:div>
                  </w:divsChild>
                </w:div>
                <w:div w:id="1443768551">
                  <w:marLeft w:val="336"/>
                  <w:marRight w:val="0"/>
                  <w:marTop w:val="120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46589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C8CCD1"/>
                        <w:left w:val="single" w:sz="6" w:space="2" w:color="C8CCD1"/>
                        <w:bottom w:val="single" w:sz="6" w:space="2" w:color="C8CCD1"/>
                        <w:right w:val="single" w:sz="6" w:space="2" w:color="C8CCD1"/>
                      </w:divBdr>
                    </w:div>
                  </w:divsChild>
                </w:div>
                <w:div w:id="900798583">
                  <w:marLeft w:val="0"/>
                  <w:marRight w:val="0"/>
                  <w:marTop w:val="0"/>
                  <w:marBottom w:val="0"/>
                  <w:divBdr>
                    <w:top w:val="single" w:sz="6" w:space="5" w:color="A2A9B1"/>
                    <w:left w:val="single" w:sz="6" w:space="5" w:color="A2A9B1"/>
                    <w:bottom w:val="single" w:sz="6" w:space="5" w:color="A2A9B1"/>
                    <w:right w:val="single" w:sz="6" w:space="5" w:color="A2A9B1"/>
                  </w:divBdr>
                </w:div>
                <w:div w:id="909074304">
                  <w:marLeft w:val="336"/>
                  <w:marRight w:val="0"/>
                  <w:marTop w:val="120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23527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C8CCD1"/>
                        <w:left w:val="single" w:sz="6" w:space="2" w:color="C8CCD1"/>
                        <w:bottom w:val="single" w:sz="6" w:space="2" w:color="C8CCD1"/>
                        <w:right w:val="single" w:sz="6" w:space="2" w:color="C8CCD1"/>
                      </w:divBdr>
                    </w:div>
                  </w:divsChild>
                </w:div>
                <w:div w:id="773212363">
                  <w:marLeft w:val="336"/>
                  <w:marRight w:val="0"/>
                  <w:marTop w:val="120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24867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C8CCD1"/>
                        <w:left w:val="single" w:sz="6" w:space="2" w:color="C8CCD1"/>
                        <w:bottom w:val="single" w:sz="6" w:space="2" w:color="C8CCD1"/>
                        <w:right w:val="single" w:sz="6" w:space="2" w:color="C8CCD1"/>
                      </w:divBdr>
                    </w:div>
                  </w:divsChild>
                </w:div>
              </w:divsChild>
            </w:div>
          </w:divsChild>
        </w:div>
      </w:divsChild>
    </w:div>
    <w:div w:id="11033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116230">
                  <w:marLeft w:val="0"/>
                  <w:marRight w:val="0"/>
                  <w:marTop w:val="60"/>
                  <w:marBottom w:val="0"/>
                  <w:divBdr>
                    <w:top w:val="single" w:sz="6" w:space="0" w:color="EBEBEB"/>
                    <w:left w:val="single" w:sz="6" w:space="0" w:color="EBEBEB"/>
                    <w:bottom w:val="single" w:sz="6" w:space="0" w:color="EBEBEB"/>
                    <w:right w:val="single" w:sz="6" w:space="0" w:color="EBEBEB"/>
                  </w:divBdr>
                </w:div>
              </w:divsChild>
            </w:div>
            <w:div w:id="1356542442">
              <w:marLeft w:val="18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871584">
                  <w:marLeft w:val="45"/>
                  <w:marRight w:val="45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98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48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9488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462095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8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501317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96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951920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710172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3227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069075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11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17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95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57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01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149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854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514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02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23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4893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37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94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317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19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71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362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hyperlink" Target="http://matveychev-oleg.livejournal.com/5006823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2640</Words>
  <Characters>15049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17654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1</cp:lastModifiedBy>
  <cp:revision>4</cp:revision>
  <dcterms:created xsi:type="dcterms:W3CDTF">2017-03-30T18:12:00Z</dcterms:created>
  <dcterms:modified xsi:type="dcterms:W3CDTF">2017-05-04T16:47:00Z</dcterms:modified>
</cp:coreProperties>
</file>